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546F1" w14:textId="2BB9F4F4" w:rsidR="00CB49B7" w:rsidRPr="00B9536B" w:rsidRDefault="00CB49B7" w:rsidP="00B9536B">
      <w:pPr>
        <w:pStyle w:val="NoSpacing"/>
        <w:rPr>
          <w:sz w:val="18"/>
          <w:szCs w:val="18"/>
        </w:rPr>
      </w:pP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1491"/>
        <w:gridCol w:w="2048"/>
        <w:gridCol w:w="1983"/>
        <w:gridCol w:w="1903"/>
        <w:gridCol w:w="1871"/>
        <w:gridCol w:w="2039"/>
        <w:gridCol w:w="1985"/>
        <w:gridCol w:w="2268"/>
      </w:tblGrid>
      <w:tr w:rsidR="00B759AC" w:rsidRPr="00B9536B" w14:paraId="4DF62D76" w14:textId="38C2D264" w:rsidTr="00167F6A">
        <w:tc>
          <w:tcPr>
            <w:tcW w:w="15588" w:type="dxa"/>
            <w:gridSpan w:val="8"/>
          </w:tcPr>
          <w:p w14:paraId="250E142E" w14:textId="17F70CAF" w:rsidR="00B759AC" w:rsidRPr="00B9536B" w:rsidRDefault="00792FB1" w:rsidP="00B9536B">
            <w:pPr>
              <w:pStyle w:val="NoSpacing"/>
              <w:rPr>
                <w:sz w:val="18"/>
                <w:szCs w:val="18"/>
              </w:rPr>
            </w:pPr>
            <w:r w:rsidRPr="00B9536B">
              <w:rPr>
                <w:sz w:val="18"/>
                <w:szCs w:val="18"/>
                <w:u w:val="single"/>
              </w:rPr>
              <w:t>Enrichment progression</w:t>
            </w:r>
          </w:p>
        </w:tc>
      </w:tr>
      <w:tr w:rsidR="00167F6A" w:rsidRPr="00B9536B" w14:paraId="54C7012D" w14:textId="10545400" w:rsidTr="00B9536B">
        <w:tc>
          <w:tcPr>
            <w:tcW w:w="1491" w:type="dxa"/>
            <w:vAlign w:val="center"/>
          </w:tcPr>
          <w:p w14:paraId="783AE2C1" w14:textId="468F58B6" w:rsidR="00CB49B7" w:rsidRPr="00B9536B" w:rsidRDefault="00B759AC" w:rsidP="00B9536B">
            <w:pPr>
              <w:pStyle w:val="NoSpacing"/>
              <w:rPr>
                <w:b/>
                <w:bCs/>
                <w:sz w:val="18"/>
                <w:szCs w:val="18"/>
              </w:rPr>
            </w:pPr>
            <w:r w:rsidRPr="00B9536B">
              <w:rPr>
                <w:b/>
                <w:bCs/>
                <w:sz w:val="18"/>
                <w:szCs w:val="18"/>
              </w:rPr>
              <w:t xml:space="preserve">British </w:t>
            </w:r>
            <w:r w:rsidR="00530AC4" w:rsidRPr="00B9536B">
              <w:rPr>
                <w:b/>
                <w:bCs/>
                <w:sz w:val="18"/>
                <w:szCs w:val="18"/>
              </w:rPr>
              <w:t xml:space="preserve">&amp; </w:t>
            </w:r>
            <w:r w:rsidR="00CB49B7" w:rsidRPr="00B9536B">
              <w:rPr>
                <w:b/>
                <w:bCs/>
                <w:sz w:val="18"/>
                <w:szCs w:val="18"/>
              </w:rPr>
              <w:t xml:space="preserve">school values </w:t>
            </w:r>
          </w:p>
        </w:tc>
        <w:tc>
          <w:tcPr>
            <w:tcW w:w="2048" w:type="dxa"/>
            <w:vAlign w:val="center"/>
          </w:tcPr>
          <w:p w14:paraId="0619EC9E" w14:textId="5588092E" w:rsidR="00B759AC" w:rsidRPr="00B9536B" w:rsidRDefault="00B759AC" w:rsidP="00B9536B">
            <w:pPr>
              <w:pStyle w:val="NoSpacing"/>
              <w:rPr>
                <w:sz w:val="18"/>
                <w:szCs w:val="18"/>
              </w:rPr>
            </w:pPr>
            <w:r w:rsidRPr="00B9536B">
              <w:rPr>
                <w:b/>
                <w:bCs/>
                <w:sz w:val="18"/>
                <w:szCs w:val="18"/>
              </w:rPr>
              <w:t>EYFS</w:t>
            </w:r>
          </w:p>
        </w:tc>
        <w:tc>
          <w:tcPr>
            <w:tcW w:w="1983" w:type="dxa"/>
            <w:vAlign w:val="center"/>
          </w:tcPr>
          <w:p w14:paraId="2B972F75" w14:textId="5ED50F50" w:rsidR="00B759AC" w:rsidRPr="00B9536B" w:rsidRDefault="00B759AC" w:rsidP="00B9536B">
            <w:pPr>
              <w:pStyle w:val="NoSpacing"/>
              <w:rPr>
                <w:sz w:val="18"/>
                <w:szCs w:val="18"/>
              </w:rPr>
            </w:pPr>
            <w:r w:rsidRPr="00B9536B">
              <w:rPr>
                <w:b/>
                <w:bCs/>
                <w:sz w:val="18"/>
                <w:szCs w:val="18"/>
              </w:rPr>
              <w:t>Year 1</w:t>
            </w:r>
          </w:p>
        </w:tc>
        <w:tc>
          <w:tcPr>
            <w:tcW w:w="1903" w:type="dxa"/>
            <w:vAlign w:val="center"/>
          </w:tcPr>
          <w:p w14:paraId="62046EF9" w14:textId="2EB95597" w:rsidR="00B759AC" w:rsidRPr="00B9536B" w:rsidRDefault="00B759AC" w:rsidP="00B9536B">
            <w:pPr>
              <w:pStyle w:val="NoSpacing"/>
              <w:rPr>
                <w:sz w:val="18"/>
                <w:szCs w:val="18"/>
              </w:rPr>
            </w:pPr>
            <w:r w:rsidRPr="00B9536B">
              <w:rPr>
                <w:b/>
                <w:bCs/>
                <w:sz w:val="18"/>
                <w:szCs w:val="18"/>
              </w:rPr>
              <w:t>Year 2</w:t>
            </w:r>
          </w:p>
        </w:tc>
        <w:tc>
          <w:tcPr>
            <w:tcW w:w="1871" w:type="dxa"/>
            <w:vAlign w:val="center"/>
          </w:tcPr>
          <w:p w14:paraId="5F222DA2" w14:textId="1715606B" w:rsidR="00B759AC" w:rsidRPr="00B9536B" w:rsidRDefault="00B759AC" w:rsidP="00B9536B">
            <w:pPr>
              <w:pStyle w:val="NoSpacing"/>
              <w:rPr>
                <w:sz w:val="18"/>
                <w:szCs w:val="18"/>
              </w:rPr>
            </w:pPr>
            <w:r w:rsidRPr="00B9536B">
              <w:rPr>
                <w:b/>
                <w:bCs/>
                <w:sz w:val="18"/>
                <w:szCs w:val="18"/>
              </w:rPr>
              <w:t>Year 3</w:t>
            </w:r>
          </w:p>
        </w:tc>
        <w:tc>
          <w:tcPr>
            <w:tcW w:w="2039" w:type="dxa"/>
            <w:vAlign w:val="center"/>
          </w:tcPr>
          <w:p w14:paraId="3D3D7E43" w14:textId="2A20A531" w:rsidR="00B759AC" w:rsidRPr="00B9536B" w:rsidRDefault="00B759AC" w:rsidP="00B9536B">
            <w:pPr>
              <w:pStyle w:val="NoSpacing"/>
              <w:rPr>
                <w:sz w:val="18"/>
                <w:szCs w:val="18"/>
              </w:rPr>
            </w:pPr>
            <w:r w:rsidRPr="00B9536B">
              <w:rPr>
                <w:b/>
                <w:bCs/>
                <w:sz w:val="18"/>
                <w:szCs w:val="18"/>
              </w:rPr>
              <w:t>Year 4</w:t>
            </w:r>
          </w:p>
        </w:tc>
        <w:tc>
          <w:tcPr>
            <w:tcW w:w="1985" w:type="dxa"/>
            <w:vAlign w:val="center"/>
          </w:tcPr>
          <w:p w14:paraId="7B21A515" w14:textId="416E04BE" w:rsidR="00B759AC" w:rsidRPr="00B9536B" w:rsidRDefault="00B759AC" w:rsidP="00B9536B">
            <w:pPr>
              <w:pStyle w:val="NoSpacing"/>
              <w:rPr>
                <w:sz w:val="18"/>
                <w:szCs w:val="18"/>
              </w:rPr>
            </w:pPr>
            <w:r w:rsidRPr="00B9536B">
              <w:rPr>
                <w:b/>
                <w:bCs/>
                <w:sz w:val="18"/>
                <w:szCs w:val="18"/>
              </w:rPr>
              <w:t>Year 5</w:t>
            </w:r>
          </w:p>
        </w:tc>
        <w:tc>
          <w:tcPr>
            <w:tcW w:w="2268" w:type="dxa"/>
            <w:vAlign w:val="center"/>
          </w:tcPr>
          <w:p w14:paraId="0E2743C4" w14:textId="34B8D2DA" w:rsidR="00B759AC" w:rsidRPr="00B9536B" w:rsidRDefault="00B759AC" w:rsidP="00B9536B">
            <w:pPr>
              <w:pStyle w:val="NoSpacing"/>
              <w:rPr>
                <w:sz w:val="18"/>
                <w:szCs w:val="18"/>
              </w:rPr>
            </w:pPr>
            <w:r w:rsidRPr="00B9536B">
              <w:rPr>
                <w:b/>
                <w:bCs/>
                <w:sz w:val="18"/>
                <w:szCs w:val="18"/>
              </w:rPr>
              <w:t>Year 6</w:t>
            </w:r>
          </w:p>
        </w:tc>
      </w:tr>
      <w:tr w:rsidR="00167F6A" w:rsidRPr="00B9536B" w14:paraId="2235ECF3" w14:textId="4EBA023C" w:rsidTr="00B9536B">
        <w:tc>
          <w:tcPr>
            <w:tcW w:w="1491" w:type="dxa"/>
            <w:vAlign w:val="center"/>
          </w:tcPr>
          <w:p w14:paraId="71850093" w14:textId="05839D91" w:rsidR="00B759AC" w:rsidRPr="00B9536B" w:rsidRDefault="00B759AC" w:rsidP="00B9536B">
            <w:pPr>
              <w:pStyle w:val="NoSpacing"/>
              <w:rPr>
                <w:sz w:val="18"/>
                <w:szCs w:val="18"/>
              </w:rPr>
            </w:pPr>
            <w:r w:rsidRPr="00B9536B">
              <w:rPr>
                <w:b/>
                <w:bCs/>
                <w:sz w:val="18"/>
                <w:szCs w:val="18"/>
              </w:rPr>
              <w:t>Democracy</w:t>
            </w:r>
          </w:p>
        </w:tc>
        <w:tc>
          <w:tcPr>
            <w:tcW w:w="2048" w:type="dxa"/>
            <w:vAlign w:val="center"/>
          </w:tcPr>
          <w:p w14:paraId="1673F074" w14:textId="25407296" w:rsidR="00B759AC" w:rsidRPr="00B9536B" w:rsidRDefault="00B759AC" w:rsidP="00B9536B">
            <w:pPr>
              <w:pStyle w:val="NoSpacing"/>
              <w:rPr>
                <w:sz w:val="18"/>
                <w:szCs w:val="18"/>
              </w:rPr>
            </w:pPr>
            <w:r w:rsidRPr="00B9536B">
              <w:rPr>
                <w:sz w:val="18"/>
                <w:szCs w:val="18"/>
              </w:rPr>
              <w:t xml:space="preserve">Take turns, share ideas, and vote for simple choices in class. Begin to understand fairness and </w:t>
            </w:r>
            <w:r w:rsidRPr="00B9536B">
              <w:rPr>
                <w:b/>
                <w:bCs/>
                <w:sz w:val="18"/>
                <w:szCs w:val="18"/>
              </w:rPr>
              <w:t>teamwork</w:t>
            </w:r>
            <w:r w:rsidRPr="00B9536B">
              <w:rPr>
                <w:sz w:val="18"/>
                <w:szCs w:val="18"/>
              </w:rPr>
              <w:t>.</w:t>
            </w:r>
          </w:p>
        </w:tc>
        <w:tc>
          <w:tcPr>
            <w:tcW w:w="1983" w:type="dxa"/>
            <w:vAlign w:val="center"/>
          </w:tcPr>
          <w:p w14:paraId="78DC5F17" w14:textId="3478A3B9" w:rsidR="00B759AC" w:rsidRPr="00B9536B" w:rsidRDefault="00B759AC" w:rsidP="00B9536B">
            <w:pPr>
              <w:pStyle w:val="NoSpacing"/>
              <w:rPr>
                <w:sz w:val="18"/>
                <w:szCs w:val="18"/>
              </w:rPr>
            </w:pPr>
            <w:r w:rsidRPr="00B9536B">
              <w:rPr>
                <w:sz w:val="18"/>
                <w:szCs w:val="18"/>
              </w:rPr>
              <w:t xml:space="preserve">Understand that everyone has a voice and can share opinions respectfully. Take part in simple class votes and show </w:t>
            </w:r>
            <w:r w:rsidRPr="00B9536B">
              <w:rPr>
                <w:b/>
                <w:bCs/>
                <w:sz w:val="18"/>
                <w:szCs w:val="18"/>
              </w:rPr>
              <w:t>kindness</w:t>
            </w:r>
            <w:r w:rsidRPr="00B9536B">
              <w:rPr>
                <w:sz w:val="18"/>
                <w:szCs w:val="18"/>
              </w:rPr>
              <w:t xml:space="preserve"> towards others’ ideas.</w:t>
            </w:r>
          </w:p>
        </w:tc>
        <w:tc>
          <w:tcPr>
            <w:tcW w:w="1903" w:type="dxa"/>
            <w:vAlign w:val="center"/>
          </w:tcPr>
          <w:p w14:paraId="3938E41A" w14:textId="132DC67D" w:rsidR="00B759AC" w:rsidRPr="00B9536B" w:rsidRDefault="00B759AC" w:rsidP="00B9536B">
            <w:pPr>
              <w:pStyle w:val="NoSpacing"/>
              <w:rPr>
                <w:sz w:val="18"/>
                <w:szCs w:val="18"/>
              </w:rPr>
            </w:pPr>
            <w:r w:rsidRPr="00B9536B">
              <w:rPr>
                <w:sz w:val="18"/>
                <w:szCs w:val="18"/>
              </w:rPr>
              <w:t xml:space="preserve">Recognise that rules and decisions can be made fairly through discussion and voting, showing </w:t>
            </w:r>
            <w:r w:rsidRPr="00B9536B">
              <w:rPr>
                <w:b/>
                <w:bCs/>
                <w:sz w:val="18"/>
                <w:szCs w:val="18"/>
              </w:rPr>
              <w:t>responsibility</w:t>
            </w:r>
            <w:r w:rsidRPr="00B9536B">
              <w:rPr>
                <w:sz w:val="18"/>
                <w:szCs w:val="18"/>
              </w:rPr>
              <w:t xml:space="preserve"> when making choices.</w:t>
            </w:r>
          </w:p>
        </w:tc>
        <w:tc>
          <w:tcPr>
            <w:tcW w:w="1871" w:type="dxa"/>
            <w:vAlign w:val="center"/>
          </w:tcPr>
          <w:p w14:paraId="56937EE7" w14:textId="5E24762C" w:rsidR="00B759AC" w:rsidRPr="00B9536B" w:rsidRDefault="00B759AC" w:rsidP="00B9536B">
            <w:pPr>
              <w:pStyle w:val="NoSpacing"/>
              <w:rPr>
                <w:sz w:val="18"/>
                <w:szCs w:val="18"/>
              </w:rPr>
            </w:pPr>
            <w:r w:rsidRPr="00B9536B">
              <w:rPr>
                <w:sz w:val="18"/>
                <w:szCs w:val="18"/>
              </w:rPr>
              <w:t xml:space="preserve">Begin to understand how democracy works in school and Britain. Take part in pupil voice activities with </w:t>
            </w:r>
            <w:r w:rsidRPr="00B9536B">
              <w:rPr>
                <w:b/>
                <w:bCs/>
                <w:sz w:val="18"/>
                <w:szCs w:val="18"/>
              </w:rPr>
              <w:t>determination</w:t>
            </w:r>
            <w:r w:rsidRPr="00B9536B">
              <w:rPr>
                <w:sz w:val="18"/>
                <w:szCs w:val="18"/>
              </w:rPr>
              <w:t xml:space="preserve"> and </w:t>
            </w:r>
            <w:r w:rsidRPr="00B9536B">
              <w:rPr>
                <w:b/>
                <w:bCs/>
                <w:sz w:val="18"/>
                <w:szCs w:val="18"/>
              </w:rPr>
              <w:t>teamwork</w:t>
            </w:r>
            <w:r w:rsidRPr="00B9536B">
              <w:rPr>
                <w:sz w:val="18"/>
                <w:szCs w:val="18"/>
              </w:rPr>
              <w:t>.</w:t>
            </w:r>
          </w:p>
        </w:tc>
        <w:tc>
          <w:tcPr>
            <w:tcW w:w="2039" w:type="dxa"/>
            <w:vAlign w:val="center"/>
          </w:tcPr>
          <w:p w14:paraId="73784C5D" w14:textId="37D6667D" w:rsidR="00B759AC" w:rsidRPr="00B9536B" w:rsidRDefault="00B759AC" w:rsidP="00B9536B">
            <w:pPr>
              <w:pStyle w:val="NoSpacing"/>
              <w:rPr>
                <w:sz w:val="18"/>
                <w:szCs w:val="18"/>
              </w:rPr>
            </w:pPr>
            <w:r w:rsidRPr="00B9536B">
              <w:rPr>
                <w:sz w:val="18"/>
                <w:szCs w:val="18"/>
              </w:rPr>
              <w:t xml:space="preserve">Explain why democracy is important and compare different ways decisions are made, showing </w:t>
            </w:r>
            <w:r w:rsidRPr="00B9536B">
              <w:rPr>
                <w:b/>
                <w:bCs/>
                <w:sz w:val="18"/>
                <w:szCs w:val="18"/>
              </w:rPr>
              <w:t>respect</w:t>
            </w:r>
            <w:r w:rsidRPr="00B9536B">
              <w:rPr>
                <w:sz w:val="18"/>
                <w:szCs w:val="18"/>
              </w:rPr>
              <w:t xml:space="preserve"> and </w:t>
            </w:r>
            <w:r w:rsidRPr="00B9536B">
              <w:rPr>
                <w:b/>
                <w:bCs/>
                <w:sz w:val="18"/>
                <w:szCs w:val="18"/>
              </w:rPr>
              <w:t>pride</w:t>
            </w:r>
            <w:r w:rsidRPr="00B9536B">
              <w:rPr>
                <w:sz w:val="18"/>
                <w:szCs w:val="18"/>
              </w:rPr>
              <w:t xml:space="preserve"> in contributions.</w:t>
            </w:r>
          </w:p>
        </w:tc>
        <w:tc>
          <w:tcPr>
            <w:tcW w:w="1985" w:type="dxa"/>
            <w:vAlign w:val="center"/>
          </w:tcPr>
          <w:p w14:paraId="691693ED" w14:textId="3726AC2B" w:rsidR="00B759AC" w:rsidRPr="00B9536B" w:rsidRDefault="00B759AC" w:rsidP="00B9536B">
            <w:pPr>
              <w:pStyle w:val="NoSpacing"/>
              <w:rPr>
                <w:sz w:val="18"/>
                <w:szCs w:val="18"/>
              </w:rPr>
            </w:pPr>
            <w:r w:rsidRPr="00B9536B">
              <w:rPr>
                <w:sz w:val="18"/>
                <w:szCs w:val="18"/>
              </w:rPr>
              <w:t xml:space="preserve">Understand how Parliament and elections work in Britain. Discuss current issues respectfully with </w:t>
            </w:r>
            <w:r w:rsidRPr="00B9536B">
              <w:rPr>
                <w:b/>
                <w:bCs/>
                <w:sz w:val="18"/>
                <w:szCs w:val="18"/>
              </w:rPr>
              <w:t>ambition</w:t>
            </w:r>
            <w:r w:rsidRPr="00B9536B">
              <w:rPr>
                <w:sz w:val="18"/>
                <w:szCs w:val="18"/>
              </w:rPr>
              <w:t xml:space="preserve"> and </w:t>
            </w:r>
            <w:r w:rsidRPr="00B9536B">
              <w:rPr>
                <w:b/>
                <w:bCs/>
                <w:sz w:val="18"/>
                <w:szCs w:val="18"/>
              </w:rPr>
              <w:t>responsibility</w:t>
            </w:r>
            <w:r w:rsidRPr="00B9536B">
              <w:rPr>
                <w:sz w:val="18"/>
                <w:szCs w:val="18"/>
              </w:rPr>
              <w:t>.</w:t>
            </w:r>
          </w:p>
        </w:tc>
        <w:tc>
          <w:tcPr>
            <w:tcW w:w="2268" w:type="dxa"/>
            <w:vAlign w:val="center"/>
          </w:tcPr>
          <w:p w14:paraId="50F4A7D0" w14:textId="61A7B088" w:rsidR="00B759AC" w:rsidRPr="00B9536B" w:rsidRDefault="00B759AC" w:rsidP="00B9536B">
            <w:pPr>
              <w:pStyle w:val="NoSpacing"/>
              <w:rPr>
                <w:sz w:val="18"/>
                <w:szCs w:val="18"/>
              </w:rPr>
            </w:pPr>
            <w:r w:rsidRPr="00B9536B">
              <w:rPr>
                <w:sz w:val="18"/>
                <w:szCs w:val="18"/>
              </w:rPr>
              <w:t xml:space="preserve">Evaluate democracy in Britain and compare it with other systems around the world. Debate issues thoughtfully, showing </w:t>
            </w:r>
            <w:r w:rsidRPr="00B9536B">
              <w:rPr>
                <w:b/>
                <w:bCs/>
                <w:sz w:val="18"/>
                <w:szCs w:val="18"/>
              </w:rPr>
              <w:t>pride</w:t>
            </w:r>
            <w:r w:rsidRPr="00B9536B">
              <w:rPr>
                <w:sz w:val="18"/>
                <w:szCs w:val="18"/>
              </w:rPr>
              <w:t xml:space="preserve">, </w:t>
            </w:r>
            <w:r w:rsidRPr="00B9536B">
              <w:rPr>
                <w:b/>
                <w:bCs/>
                <w:sz w:val="18"/>
                <w:szCs w:val="18"/>
              </w:rPr>
              <w:t>teamwork</w:t>
            </w:r>
            <w:r w:rsidRPr="00B9536B">
              <w:rPr>
                <w:sz w:val="18"/>
                <w:szCs w:val="18"/>
              </w:rPr>
              <w:t xml:space="preserve">, and </w:t>
            </w:r>
            <w:r w:rsidRPr="00B9536B">
              <w:rPr>
                <w:b/>
                <w:bCs/>
                <w:sz w:val="18"/>
                <w:szCs w:val="18"/>
              </w:rPr>
              <w:t>determination</w:t>
            </w:r>
            <w:r w:rsidRPr="00B9536B">
              <w:rPr>
                <w:sz w:val="18"/>
                <w:szCs w:val="18"/>
              </w:rPr>
              <w:t>.</w:t>
            </w:r>
          </w:p>
        </w:tc>
      </w:tr>
      <w:tr w:rsidR="00167F6A" w:rsidRPr="00B9536B" w14:paraId="2C89C79C" w14:textId="7A5127CD" w:rsidTr="00B9536B">
        <w:tc>
          <w:tcPr>
            <w:tcW w:w="1491" w:type="dxa"/>
            <w:vAlign w:val="center"/>
          </w:tcPr>
          <w:p w14:paraId="09CFF7CE" w14:textId="041C58E6" w:rsidR="00B759AC" w:rsidRPr="00B9536B" w:rsidRDefault="00B759AC" w:rsidP="00B9536B">
            <w:pPr>
              <w:pStyle w:val="NoSpacing"/>
              <w:rPr>
                <w:sz w:val="18"/>
                <w:szCs w:val="18"/>
              </w:rPr>
            </w:pPr>
            <w:r w:rsidRPr="00B9536B">
              <w:rPr>
                <w:b/>
                <w:bCs/>
                <w:sz w:val="18"/>
                <w:szCs w:val="18"/>
              </w:rPr>
              <w:t>Rule of Law</w:t>
            </w:r>
          </w:p>
        </w:tc>
        <w:tc>
          <w:tcPr>
            <w:tcW w:w="2048" w:type="dxa"/>
            <w:vAlign w:val="center"/>
          </w:tcPr>
          <w:p w14:paraId="0A623EEE" w14:textId="4E8B1B63" w:rsidR="00B759AC" w:rsidRPr="00B9536B" w:rsidRDefault="00B759AC" w:rsidP="00B9536B">
            <w:pPr>
              <w:pStyle w:val="NoSpacing"/>
              <w:rPr>
                <w:sz w:val="18"/>
                <w:szCs w:val="18"/>
              </w:rPr>
            </w:pPr>
            <w:r w:rsidRPr="00B9536B">
              <w:rPr>
                <w:sz w:val="18"/>
                <w:szCs w:val="18"/>
              </w:rPr>
              <w:t xml:space="preserve">Understand classroom rules and routines and why they help keep everyone safe and happy. Begin to develop </w:t>
            </w:r>
            <w:r w:rsidRPr="00B9536B">
              <w:rPr>
                <w:b/>
                <w:bCs/>
                <w:sz w:val="18"/>
                <w:szCs w:val="18"/>
              </w:rPr>
              <w:t>responsibility</w:t>
            </w:r>
            <w:r w:rsidRPr="00B9536B">
              <w:rPr>
                <w:sz w:val="18"/>
                <w:szCs w:val="18"/>
              </w:rPr>
              <w:t>.</w:t>
            </w:r>
          </w:p>
        </w:tc>
        <w:tc>
          <w:tcPr>
            <w:tcW w:w="1983" w:type="dxa"/>
            <w:vAlign w:val="center"/>
          </w:tcPr>
          <w:p w14:paraId="7614E090" w14:textId="49A688C5" w:rsidR="00B759AC" w:rsidRPr="00B9536B" w:rsidRDefault="00B759AC" w:rsidP="00B9536B">
            <w:pPr>
              <w:pStyle w:val="NoSpacing"/>
              <w:rPr>
                <w:sz w:val="18"/>
                <w:szCs w:val="18"/>
              </w:rPr>
            </w:pPr>
            <w:r w:rsidRPr="00B9536B">
              <w:rPr>
                <w:sz w:val="18"/>
                <w:szCs w:val="18"/>
              </w:rPr>
              <w:t xml:space="preserve">Follow school rules and understand consequences for actions, showing </w:t>
            </w:r>
            <w:r w:rsidRPr="00B9536B">
              <w:rPr>
                <w:b/>
                <w:bCs/>
                <w:sz w:val="18"/>
                <w:szCs w:val="18"/>
              </w:rPr>
              <w:t>kindness</w:t>
            </w:r>
            <w:r w:rsidRPr="00B9536B">
              <w:rPr>
                <w:sz w:val="18"/>
                <w:szCs w:val="18"/>
              </w:rPr>
              <w:t xml:space="preserve"> and </w:t>
            </w:r>
            <w:r w:rsidRPr="00B9536B">
              <w:rPr>
                <w:b/>
                <w:bCs/>
                <w:sz w:val="18"/>
                <w:szCs w:val="18"/>
              </w:rPr>
              <w:t>responsibility</w:t>
            </w:r>
            <w:r w:rsidRPr="00B9536B">
              <w:rPr>
                <w:sz w:val="18"/>
                <w:szCs w:val="18"/>
              </w:rPr>
              <w:t>.</w:t>
            </w:r>
          </w:p>
        </w:tc>
        <w:tc>
          <w:tcPr>
            <w:tcW w:w="1903" w:type="dxa"/>
            <w:vAlign w:val="center"/>
          </w:tcPr>
          <w:p w14:paraId="19F7E5AF" w14:textId="14D9C54F" w:rsidR="00B759AC" w:rsidRPr="00B9536B" w:rsidRDefault="00B759AC" w:rsidP="00B9536B">
            <w:pPr>
              <w:pStyle w:val="NoSpacing"/>
              <w:rPr>
                <w:sz w:val="18"/>
                <w:szCs w:val="18"/>
              </w:rPr>
            </w:pPr>
            <w:r w:rsidRPr="00B9536B">
              <w:rPr>
                <w:sz w:val="18"/>
                <w:szCs w:val="18"/>
              </w:rPr>
              <w:t xml:space="preserve">Explain why rules are important in school and the community and take </w:t>
            </w:r>
            <w:r w:rsidRPr="00B9536B">
              <w:rPr>
                <w:b/>
                <w:bCs/>
                <w:sz w:val="18"/>
                <w:szCs w:val="18"/>
              </w:rPr>
              <w:t>pride</w:t>
            </w:r>
            <w:r w:rsidRPr="00B9536B">
              <w:rPr>
                <w:sz w:val="18"/>
                <w:szCs w:val="18"/>
              </w:rPr>
              <w:t xml:space="preserve"> in doing the right thing.</w:t>
            </w:r>
          </w:p>
        </w:tc>
        <w:tc>
          <w:tcPr>
            <w:tcW w:w="1871" w:type="dxa"/>
            <w:vAlign w:val="center"/>
          </w:tcPr>
          <w:p w14:paraId="5633174E" w14:textId="01733614" w:rsidR="00B759AC" w:rsidRPr="00B9536B" w:rsidRDefault="00B759AC" w:rsidP="00B9536B">
            <w:pPr>
              <w:pStyle w:val="NoSpacing"/>
              <w:rPr>
                <w:sz w:val="18"/>
                <w:szCs w:val="18"/>
              </w:rPr>
            </w:pPr>
            <w:r w:rsidRPr="00B9536B">
              <w:rPr>
                <w:sz w:val="18"/>
                <w:szCs w:val="18"/>
              </w:rPr>
              <w:t xml:space="preserve">Understand how laws protect people and why they are necessary in society. Show </w:t>
            </w:r>
            <w:r w:rsidRPr="00B9536B">
              <w:rPr>
                <w:b/>
                <w:bCs/>
                <w:sz w:val="18"/>
                <w:szCs w:val="18"/>
              </w:rPr>
              <w:t>determination</w:t>
            </w:r>
            <w:r w:rsidRPr="00B9536B">
              <w:rPr>
                <w:sz w:val="18"/>
                <w:szCs w:val="18"/>
              </w:rPr>
              <w:t xml:space="preserve"> to make positive choices.</w:t>
            </w:r>
          </w:p>
        </w:tc>
        <w:tc>
          <w:tcPr>
            <w:tcW w:w="2039" w:type="dxa"/>
            <w:vAlign w:val="center"/>
          </w:tcPr>
          <w:p w14:paraId="0111F60A" w14:textId="3BEE5098" w:rsidR="00B759AC" w:rsidRPr="00B9536B" w:rsidRDefault="00B759AC" w:rsidP="00B9536B">
            <w:pPr>
              <w:pStyle w:val="NoSpacing"/>
              <w:rPr>
                <w:sz w:val="18"/>
                <w:szCs w:val="18"/>
              </w:rPr>
            </w:pPr>
            <w:r w:rsidRPr="00B9536B">
              <w:rPr>
                <w:sz w:val="18"/>
                <w:szCs w:val="18"/>
              </w:rPr>
              <w:t xml:space="preserve">Explore how laws are created and applied fairly while demonstrating </w:t>
            </w:r>
            <w:r w:rsidRPr="00B9536B">
              <w:rPr>
                <w:b/>
                <w:bCs/>
                <w:sz w:val="18"/>
                <w:szCs w:val="18"/>
              </w:rPr>
              <w:t>teamwork</w:t>
            </w:r>
            <w:r w:rsidRPr="00B9536B">
              <w:rPr>
                <w:sz w:val="18"/>
                <w:szCs w:val="18"/>
              </w:rPr>
              <w:t xml:space="preserve"> and </w:t>
            </w:r>
            <w:r w:rsidRPr="00B9536B">
              <w:rPr>
                <w:b/>
                <w:bCs/>
                <w:sz w:val="18"/>
                <w:szCs w:val="18"/>
              </w:rPr>
              <w:t>respect</w:t>
            </w:r>
            <w:r w:rsidRPr="00B9536B">
              <w:rPr>
                <w:sz w:val="18"/>
                <w:szCs w:val="18"/>
              </w:rPr>
              <w:t>.</w:t>
            </w:r>
          </w:p>
        </w:tc>
        <w:tc>
          <w:tcPr>
            <w:tcW w:w="1985" w:type="dxa"/>
            <w:vAlign w:val="center"/>
          </w:tcPr>
          <w:p w14:paraId="291883EC" w14:textId="40969AF5" w:rsidR="00B759AC" w:rsidRPr="00B9536B" w:rsidRDefault="00B759AC" w:rsidP="00B9536B">
            <w:pPr>
              <w:pStyle w:val="NoSpacing"/>
              <w:rPr>
                <w:sz w:val="18"/>
                <w:szCs w:val="18"/>
              </w:rPr>
            </w:pPr>
            <w:r w:rsidRPr="00B9536B">
              <w:rPr>
                <w:sz w:val="18"/>
                <w:szCs w:val="18"/>
              </w:rPr>
              <w:t xml:space="preserve">Discuss justice, responsibility, and equality under the law with increasing </w:t>
            </w:r>
            <w:r w:rsidRPr="00B9536B">
              <w:rPr>
                <w:b/>
                <w:bCs/>
                <w:sz w:val="18"/>
                <w:szCs w:val="18"/>
              </w:rPr>
              <w:t>ambition</w:t>
            </w:r>
            <w:r w:rsidRPr="00B9536B">
              <w:rPr>
                <w:sz w:val="18"/>
                <w:szCs w:val="18"/>
              </w:rPr>
              <w:t xml:space="preserve"> and maturity.</w:t>
            </w:r>
          </w:p>
        </w:tc>
        <w:tc>
          <w:tcPr>
            <w:tcW w:w="2268" w:type="dxa"/>
            <w:vAlign w:val="center"/>
          </w:tcPr>
          <w:p w14:paraId="1670CEFF" w14:textId="6CC36FBC" w:rsidR="00B759AC" w:rsidRPr="00B9536B" w:rsidRDefault="00B759AC" w:rsidP="00B9536B">
            <w:pPr>
              <w:pStyle w:val="NoSpacing"/>
              <w:rPr>
                <w:sz w:val="18"/>
                <w:szCs w:val="18"/>
              </w:rPr>
            </w:pPr>
            <w:r w:rsidRPr="00B9536B">
              <w:rPr>
                <w:sz w:val="18"/>
                <w:szCs w:val="18"/>
              </w:rPr>
              <w:t xml:space="preserve">Evaluate the importance of laws, rights, and responsibilities in modern Britain while acting as positive role models with </w:t>
            </w:r>
            <w:r w:rsidRPr="00B9536B">
              <w:rPr>
                <w:b/>
                <w:bCs/>
                <w:sz w:val="18"/>
                <w:szCs w:val="18"/>
              </w:rPr>
              <w:t>pride</w:t>
            </w:r>
            <w:r w:rsidRPr="00B9536B">
              <w:rPr>
                <w:sz w:val="18"/>
                <w:szCs w:val="18"/>
              </w:rPr>
              <w:t xml:space="preserve"> and </w:t>
            </w:r>
            <w:r w:rsidRPr="00B9536B">
              <w:rPr>
                <w:b/>
                <w:bCs/>
                <w:sz w:val="18"/>
                <w:szCs w:val="18"/>
              </w:rPr>
              <w:t>responsibility</w:t>
            </w:r>
            <w:r w:rsidRPr="00B9536B">
              <w:rPr>
                <w:sz w:val="18"/>
                <w:szCs w:val="18"/>
              </w:rPr>
              <w:t>.</w:t>
            </w:r>
          </w:p>
        </w:tc>
      </w:tr>
      <w:tr w:rsidR="00167F6A" w:rsidRPr="00B9536B" w14:paraId="1C6259DD" w14:textId="1BD7C7E9" w:rsidTr="00B9536B">
        <w:tc>
          <w:tcPr>
            <w:tcW w:w="1491" w:type="dxa"/>
            <w:vAlign w:val="center"/>
          </w:tcPr>
          <w:p w14:paraId="3CBB669A" w14:textId="3DAAC9E3" w:rsidR="00B759AC" w:rsidRPr="00B9536B" w:rsidRDefault="00B759AC" w:rsidP="00B9536B">
            <w:pPr>
              <w:pStyle w:val="NoSpacing"/>
              <w:rPr>
                <w:sz w:val="18"/>
                <w:szCs w:val="18"/>
              </w:rPr>
            </w:pPr>
            <w:r w:rsidRPr="00B9536B">
              <w:rPr>
                <w:b/>
                <w:bCs/>
                <w:sz w:val="18"/>
                <w:szCs w:val="18"/>
              </w:rPr>
              <w:t>Individual Liberty</w:t>
            </w:r>
          </w:p>
        </w:tc>
        <w:tc>
          <w:tcPr>
            <w:tcW w:w="2048" w:type="dxa"/>
            <w:vAlign w:val="center"/>
          </w:tcPr>
          <w:p w14:paraId="7C5C099B" w14:textId="5C0FCDDF" w:rsidR="00B759AC" w:rsidRPr="00B9536B" w:rsidRDefault="00B759AC" w:rsidP="00B9536B">
            <w:pPr>
              <w:pStyle w:val="NoSpacing"/>
              <w:rPr>
                <w:sz w:val="18"/>
                <w:szCs w:val="18"/>
              </w:rPr>
            </w:pPr>
            <w:r w:rsidRPr="00B9536B">
              <w:rPr>
                <w:sz w:val="18"/>
                <w:szCs w:val="18"/>
              </w:rPr>
              <w:t xml:space="preserve">Make simple choices independently and develop confidence in trying new activities with </w:t>
            </w:r>
            <w:r w:rsidRPr="00B9536B">
              <w:rPr>
                <w:b/>
                <w:bCs/>
                <w:sz w:val="18"/>
                <w:szCs w:val="18"/>
              </w:rPr>
              <w:t>determination</w:t>
            </w:r>
            <w:r w:rsidRPr="00B9536B">
              <w:rPr>
                <w:sz w:val="18"/>
                <w:szCs w:val="18"/>
              </w:rPr>
              <w:t>.</w:t>
            </w:r>
          </w:p>
        </w:tc>
        <w:tc>
          <w:tcPr>
            <w:tcW w:w="1983" w:type="dxa"/>
            <w:vAlign w:val="center"/>
          </w:tcPr>
          <w:p w14:paraId="71E977CA" w14:textId="6559DDFE" w:rsidR="00B759AC" w:rsidRPr="00B9536B" w:rsidRDefault="00B759AC" w:rsidP="00B9536B">
            <w:pPr>
              <w:pStyle w:val="NoSpacing"/>
              <w:rPr>
                <w:sz w:val="18"/>
                <w:szCs w:val="18"/>
              </w:rPr>
            </w:pPr>
            <w:r w:rsidRPr="00B9536B">
              <w:rPr>
                <w:sz w:val="18"/>
                <w:szCs w:val="18"/>
              </w:rPr>
              <w:t xml:space="preserve">Express opinions and make choices while respecting others and showing </w:t>
            </w:r>
            <w:r w:rsidRPr="00B9536B">
              <w:rPr>
                <w:b/>
                <w:bCs/>
                <w:sz w:val="18"/>
                <w:szCs w:val="18"/>
              </w:rPr>
              <w:t>kindness</w:t>
            </w:r>
            <w:r w:rsidRPr="00B9536B">
              <w:rPr>
                <w:sz w:val="18"/>
                <w:szCs w:val="18"/>
              </w:rPr>
              <w:t>.</w:t>
            </w:r>
          </w:p>
        </w:tc>
        <w:tc>
          <w:tcPr>
            <w:tcW w:w="1903" w:type="dxa"/>
            <w:vAlign w:val="center"/>
          </w:tcPr>
          <w:p w14:paraId="24A58396" w14:textId="5605FD7F" w:rsidR="00B759AC" w:rsidRPr="00B9536B" w:rsidRDefault="00B759AC" w:rsidP="00B9536B">
            <w:pPr>
              <w:pStyle w:val="NoSpacing"/>
              <w:rPr>
                <w:sz w:val="18"/>
                <w:szCs w:val="18"/>
              </w:rPr>
            </w:pPr>
            <w:r w:rsidRPr="00B9536B">
              <w:rPr>
                <w:sz w:val="18"/>
                <w:szCs w:val="18"/>
              </w:rPr>
              <w:t>Understand rights</w:t>
            </w:r>
            <w:r w:rsidR="00530AC4" w:rsidRPr="00B9536B">
              <w:rPr>
                <w:sz w:val="18"/>
                <w:szCs w:val="18"/>
              </w:rPr>
              <w:t>/</w:t>
            </w:r>
            <w:r w:rsidRPr="00B9536B">
              <w:rPr>
                <w:sz w:val="18"/>
                <w:szCs w:val="18"/>
              </w:rPr>
              <w:t xml:space="preserve">responsibilities in school and everyday life and take </w:t>
            </w:r>
            <w:r w:rsidRPr="00B9536B">
              <w:rPr>
                <w:b/>
                <w:bCs/>
                <w:sz w:val="18"/>
                <w:szCs w:val="18"/>
              </w:rPr>
              <w:t>pride</w:t>
            </w:r>
            <w:r w:rsidRPr="00B9536B">
              <w:rPr>
                <w:sz w:val="18"/>
                <w:szCs w:val="18"/>
              </w:rPr>
              <w:t xml:space="preserve"> in achievements.</w:t>
            </w:r>
          </w:p>
        </w:tc>
        <w:tc>
          <w:tcPr>
            <w:tcW w:w="1871" w:type="dxa"/>
            <w:vAlign w:val="center"/>
          </w:tcPr>
          <w:p w14:paraId="7CB5C710" w14:textId="5E1A0222" w:rsidR="00B759AC" w:rsidRPr="00B9536B" w:rsidRDefault="00B759AC" w:rsidP="00B9536B">
            <w:pPr>
              <w:pStyle w:val="NoSpacing"/>
              <w:rPr>
                <w:sz w:val="18"/>
                <w:szCs w:val="18"/>
              </w:rPr>
            </w:pPr>
            <w:r w:rsidRPr="00B9536B">
              <w:rPr>
                <w:sz w:val="18"/>
                <w:szCs w:val="18"/>
              </w:rPr>
              <w:t xml:space="preserve">Recognise personal freedoms and how to make safe, responsible choices with </w:t>
            </w:r>
            <w:r w:rsidRPr="00B9536B">
              <w:rPr>
                <w:b/>
                <w:bCs/>
                <w:sz w:val="18"/>
                <w:szCs w:val="18"/>
              </w:rPr>
              <w:t>determination</w:t>
            </w:r>
            <w:r w:rsidRPr="00B9536B">
              <w:rPr>
                <w:sz w:val="18"/>
                <w:szCs w:val="18"/>
              </w:rPr>
              <w:t>.</w:t>
            </w:r>
          </w:p>
        </w:tc>
        <w:tc>
          <w:tcPr>
            <w:tcW w:w="2039" w:type="dxa"/>
            <w:vAlign w:val="center"/>
          </w:tcPr>
          <w:p w14:paraId="64A2AC24" w14:textId="26D0A7D9" w:rsidR="00B759AC" w:rsidRPr="00B9536B" w:rsidRDefault="00B759AC" w:rsidP="00B9536B">
            <w:pPr>
              <w:pStyle w:val="NoSpacing"/>
              <w:rPr>
                <w:sz w:val="18"/>
                <w:szCs w:val="18"/>
              </w:rPr>
            </w:pPr>
            <w:r w:rsidRPr="00B9536B">
              <w:rPr>
                <w:sz w:val="18"/>
                <w:szCs w:val="18"/>
              </w:rPr>
              <w:t xml:space="preserve">Develop confidence in expressing beliefs and opinions respectfully with growing </w:t>
            </w:r>
            <w:r w:rsidRPr="00B9536B">
              <w:rPr>
                <w:b/>
                <w:bCs/>
                <w:sz w:val="18"/>
                <w:szCs w:val="18"/>
              </w:rPr>
              <w:t>ambition</w:t>
            </w:r>
            <w:r w:rsidRPr="00B9536B">
              <w:rPr>
                <w:sz w:val="18"/>
                <w:szCs w:val="18"/>
              </w:rPr>
              <w:t>.</w:t>
            </w:r>
          </w:p>
        </w:tc>
        <w:tc>
          <w:tcPr>
            <w:tcW w:w="1985" w:type="dxa"/>
            <w:vAlign w:val="center"/>
          </w:tcPr>
          <w:p w14:paraId="4FB2E0AE" w14:textId="2DC3ECFA" w:rsidR="00B759AC" w:rsidRPr="00B9536B" w:rsidRDefault="00B759AC" w:rsidP="00B9536B">
            <w:pPr>
              <w:pStyle w:val="NoSpacing"/>
              <w:rPr>
                <w:sz w:val="18"/>
                <w:szCs w:val="18"/>
              </w:rPr>
            </w:pPr>
            <w:r w:rsidRPr="00B9536B">
              <w:rPr>
                <w:sz w:val="18"/>
                <w:szCs w:val="18"/>
              </w:rPr>
              <w:t xml:space="preserve">Understand how freedom of speech and choice contribute to society while encouraging </w:t>
            </w:r>
            <w:r w:rsidRPr="00B9536B">
              <w:rPr>
                <w:b/>
                <w:bCs/>
                <w:sz w:val="18"/>
                <w:szCs w:val="18"/>
              </w:rPr>
              <w:t>teamwork</w:t>
            </w:r>
            <w:r w:rsidRPr="00B9536B">
              <w:rPr>
                <w:sz w:val="18"/>
                <w:szCs w:val="18"/>
              </w:rPr>
              <w:t xml:space="preserve"> and inclusion.</w:t>
            </w:r>
          </w:p>
        </w:tc>
        <w:tc>
          <w:tcPr>
            <w:tcW w:w="2268" w:type="dxa"/>
            <w:vAlign w:val="center"/>
          </w:tcPr>
          <w:p w14:paraId="401CF3CC" w14:textId="5066EEB0" w:rsidR="00B759AC" w:rsidRPr="00B9536B" w:rsidRDefault="00B759AC" w:rsidP="00B9536B">
            <w:pPr>
              <w:pStyle w:val="NoSpacing"/>
              <w:rPr>
                <w:sz w:val="18"/>
                <w:szCs w:val="18"/>
              </w:rPr>
            </w:pPr>
            <w:r w:rsidRPr="00B9536B">
              <w:rPr>
                <w:sz w:val="18"/>
                <w:szCs w:val="18"/>
              </w:rPr>
              <w:t xml:space="preserve">Debate issues linked to freedom, rights, and responsibilities with maturity, </w:t>
            </w:r>
            <w:r w:rsidRPr="00B9536B">
              <w:rPr>
                <w:b/>
                <w:bCs/>
                <w:sz w:val="18"/>
                <w:szCs w:val="18"/>
              </w:rPr>
              <w:t>ambition</w:t>
            </w:r>
            <w:r w:rsidRPr="00B9536B">
              <w:rPr>
                <w:sz w:val="18"/>
                <w:szCs w:val="18"/>
              </w:rPr>
              <w:t xml:space="preserve">, and </w:t>
            </w:r>
            <w:r w:rsidRPr="00B9536B">
              <w:rPr>
                <w:b/>
                <w:bCs/>
                <w:sz w:val="18"/>
                <w:szCs w:val="18"/>
              </w:rPr>
              <w:t>pride</w:t>
            </w:r>
            <w:r w:rsidRPr="00B9536B">
              <w:rPr>
                <w:sz w:val="18"/>
                <w:szCs w:val="18"/>
              </w:rPr>
              <w:t xml:space="preserve"> in personal values.</w:t>
            </w:r>
          </w:p>
        </w:tc>
      </w:tr>
      <w:tr w:rsidR="00167F6A" w:rsidRPr="00B9536B" w14:paraId="19E3AD77" w14:textId="17E1CB06" w:rsidTr="00B9536B">
        <w:tc>
          <w:tcPr>
            <w:tcW w:w="1491" w:type="dxa"/>
            <w:vAlign w:val="center"/>
          </w:tcPr>
          <w:p w14:paraId="041E4749" w14:textId="22CAE608" w:rsidR="00B759AC" w:rsidRPr="00B9536B" w:rsidRDefault="00B759AC" w:rsidP="00B9536B">
            <w:pPr>
              <w:pStyle w:val="NoSpacing"/>
              <w:rPr>
                <w:sz w:val="18"/>
                <w:szCs w:val="18"/>
              </w:rPr>
            </w:pPr>
            <w:r w:rsidRPr="00B9536B">
              <w:rPr>
                <w:b/>
                <w:bCs/>
                <w:sz w:val="18"/>
                <w:szCs w:val="18"/>
              </w:rPr>
              <w:t>Mutual Respect</w:t>
            </w:r>
          </w:p>
        </w:tc>
        <w:tc>
          <w:tcPr>
            <w:tcW w:w="2048" w:type="dxa"/>
            <w:vAlign w:val="center"/>
          </w:tcPr>
          <w:p w14:paraId="18A16063" w14:textId="5CE78EC1" w:rsidR="00B759AC" w:rsidRPr="00B9536B" w:rsidRDefault="00B759AC" w:rsidP="00B9536B">
            <w:pPr>
              <w:pStyle w:val="NoSpacing"/>
              <w:rPr>
                <w:sz w:val="18"/>
                <w:szCs w:val="18"/>
              </w:rPr>
            </w:pPr>
            <w:r w:rsidRPr="00B9536B">
              <w:rPr>
                <w:sz w:val="18"/>
                <w:szCs w:val="18"/>
              </w:rPr>
              <w:t xml:space="preserve">Learn to share, take turns, and treat others kindly, developing </w:t>
            </w:r>
            <w:r w:rsidRPr="00B9536B">
              <w:rPr>
                <w:b/>
                <w:bCs/>
                <w:sz w:val="18"/>
                <w:szCs w:val="18"/>
              </w:rPr>
              <w:t>teamwork</w:t>
            </w:r>
            <w:r w:rsidRPr="00B9536B">
              <w:rPr>
                <w:sz w:val="18"/>
                <w:szCs w:val="18"/>
              </w:rPr>
              <w:t xml:space="preserve"> and </w:t>
            </w:r>
            <w:r w:rsidRPr="00B9536B">
              <w:rPr>
                <w:b/>
                <w:bCs/>
                <w:sz w:val="18"/>
                <w:szCs w:val="18"/>
              </w:rPr>
              <w:t>kindness</w:t>
            </w:r>
            <w:r w:rsidRPr="00B9536B">
              <w:rPr>
                <w:sz w:val="18"/>
                <w:szCs w:val="18"/>
              </w:rPr>
              <w:t>.</w:t>
            </w:r>
          </w:p>
        </w:tc>
        <w:tc>
          <w:tcPr>
            <w:tcW w:w="1983" w:type="dxa"/>
            <w:vAlign w:val="center"/>
          </w:tcPr>
          <w:p w14:paraId="01FB7788" w14:textId="3A5C77C0" w:rsidR="00B759AC" w:rsidRPr="00B9536B" w:rsidRDefault="00B759AC" w:rsidP="00B9536B">
            <w:pPr>
              <w:pStyle w:val="NoSpacing"/>
              <w:rPr>
                <w:sz w:val="18"/>
                <w:szCs w:val="18"/>
              </w:rPr>
            </w:pPr>
            <w:r w:rsidRPr="00B9536B">
              <w:rPr>
                <w:sz w:val="18"/>
                <w:szCs w:val="18"/>
              </w:rPr>
              <w:t>Show respect for others’ feelings, ideas, and belongings and work cooperatively with classmates.</w:t>
            </w:r>
          </w:p>
        </w:tc>
        <w:tc>
          <w:tcPr>
            <w:tcW w:w="1903" w:type="dxa"/>
            <w:vAlign w:val="center"/>
          </w:tcPr>
          <w:p w14:paraId="27254D69" w14:textId="086AE156" w:rsidR="00B759AC" w:rsidRPr="00B9536B" w:rsidRDefault="00B759AC" w:rsidP="00B9536B">
            <w:pPr>
              <w:pStyle w:val="NoSpacing"/>
              <w:rPr>
                <w:sz w:val="18"/>
                <w:szCs w:val="18"/>
              </w:rPr>
            </w:pPr>
            <w:r w:rsidRPr="00B9536B">
              <w:rPr>
                <w:sz w:val="18"/>
                <w:szCs w:val="18"/>
              </w:rPr>
              <w:t xml:space="preserve">Understand that people may have different opinions and experiences and respond with </w:t>
            </w:r>
            <w:r w:rsidRPr="00B9536B">
              <w:rPr>
                <w:b/>
                <w:bCs/>
                <w:sz w:val="18"/>
                <w:szCs w:val="18"/>
              </w:rPr>
              <w:t>kindness</w:t>
            </w:r>
            <w:r w:rsidRPr="00B9536B">
              <w:rPr>
                <w:sz w:val="18"/>
                <w:szCs w:val="18"/>
              </w:rPr>
              <w:t xml:space="preserve"> and respect.</w:t>
            </w:r>
          </w:p>
        </w:tc>
        <w:tc>
          <w:tcPr>
            <w:tcW w:w="1871" w:type="dxa"/>
            <w:vAlign w:val="center"/>
          </w:tcPr>
          <w:p w14:paraId="5D17870B" w14:textId="075358E4" w:rsidR="00B759AC" w:rsidRPr="00B9536B" w:rsidRDefault="00B759AC" w:rsidP="00B9536B">
            <w:pPr>
              <w:pStyle w:val="NoSpacing"/>
              <w:rPr>
                <w:sz w:val="18"/>
                <w:szCs w:val="18"/>
              </w:rPr>
            </w:pPr>
            <w:r w:rsidRPr="00B9536B">
              <w:rPr>
                <w:sz w:val="18"/>
                <w:szCs w:val="18"/>
              </w:rPr>
              <w:t xml:space="preserve">Develop empathy and respect for people from different backgrounds and cultures while showing </w:t>
            </w:r>
            <w:r w:rsidRPr="00B9536B">
              <w:rPr>
                <w:b/>
                <w:bCs/>
                <w:sz w:val="18"/>
                <w:szCs w:val="18"/>
              </w:rPr>
              <w:t>responsibility</w:t>
            </w:r>
            <w:r w:rsidRPr="00B9536B">
              <w:rPr>
                <w:sz w:val="18"/>
                <w:szCs w:val="18"/>
              </w:rPr>
              <w:t>.</w:t>
            </w:r>
          </w:p>
        </w:tc>
        <w:tc>
          <w:tcPr>
            <w:tcW w:w="2039" w:type="dxa"/>
            <w:vAlign w:val="center"/>
          </w:tcPr>
          <w:p w14:paraId="6AA48FEE" w14:textId="2385E298" w:rsidR="00B759AC" w:rsidRPr="00B9536B" w:rsidRDefault="00B759AC" w:rsidP="00B9536B">
            <w:pPr>
              <w:pStyle w:val="NoSpacing"/>
              <w:rPr>
                <w:sz w:val="18"/>
                <w:szCs w:val="18"/>
              </w:rPr>
            </w:pPr>
            <w:r w:rsidRPr="00B9536B">
              <w:rPr>
                <w:sz w:val="18"/>
                <w:szCs w:val="18"/>
              </w:rPr>
              <w:t xml:space="preserve">Recognise the importance of teamwork, cooperation, and valuing others’ contributions with </w:t>
            </w:r>
            <w:r w:rsidRPr="00B9536B">
              <w:rPr>
                <w:b/>
                <w:bCs/>
                <w:sz w:val="18"/>
                <w:szCs w:val="18"/>
              </w:rPr>
              <w:t>pride</w:t>
            </w:r>
            <w:r w:rsidRPr="00B9536B">
              <w:rPr>
                <w:sz w:val="18"/>
                <w:szCs w:val="18"/>
              </w:rPr>
              <w:t xml:space="preserve"> in group success.</w:t>
            </w:r>
          </w:p>
        </w:tc>
        <w:tc>
          <w:tcPr>
            <w:tcW w:w="1985" w:type="dxa"/>
            <w:vAlign w:val="center"/>
          </w:tcPr>
          <w:p w14:paraId="46327C9F" w14:textId="6252AACC" w:rsidR="00B759AC" w:rsidRPr="00B9536B" w:rsidRDefault="00B759AC" w:rsidP="00B9536B">
            <w:pPr>
              <w:pStyle w:val="NoSpacing"/>
              <w:rPr>
                <w:sz w:val="18"/>
                <w:szCs w:val="18"/>
              </w:rPr>
            </w:pPr>
            <w:r w:rsidRPr="00B9536B">
              <w:rPr>
                <w:sz w:val="18"/>
                <w:szCs w:val="18"/>
              </w:rPr>
              <w:t xml:space="preserve">Demonstrate respect through leadership, collaboration, and peer support using </w:t>
            </w:r>
            <w:r w:rsidRPr="00B9536B">
              <w:rPr>
                <w:b/>
                <w:bCs/>
                <w:sz w:val="18"/>
                <w:szCs w:val="18"/>
              </w:rPr>
              <w:t>determination</w:t>
            </w:r>
            <w:r w:rsidRPr="00B9536B">
              <w:rPr>
                <w:sz w:val="18"/>
                <w:szCs w:val="18"/>
              </w:rPr>
              <w:t xml:space="preserve"> and </w:t>
            </w:r>
            <w:r w:rsidRPr="00B9536B">
              <w:rPr>
                <w:b/>
                <w:bCs/>
                <w:sz w:val="18"/>
                <w:szCs w:val="18"/>
              </w:rPr>
              <w:t>teamwork</w:t>
            </w:r>
            <w:r w:rsidRPr="00B9536B">
              <w:rPr>
                <w:sz w:val="18"/>
                <w:szCs w:val="18"/>
              </w:rPr>
              <w:t>.</w:t>
            </w:r>
          </w:p>
        </w:tc>
        <w:tc>
          <w:tcPr>
            <w:tcW w:w="2268" w:type="dxa"/>
            <w:vAlign w:val="center"/>
          </w:tcPr>
          <w:p w14:paraId="4C3662FF" w14:textId="186F3C30" w:rsidR="00B759AC" w:rsidRPr="00B9536B" w:rsidRDefault="00B759AC" w:rsidP="00B9536B">
            <w:pPr>
              <w:pStyle w:val="NoSpacing"/>
              <w:rPr>
                <w:sz w:val="18"/>
                <w:szCs w:val="18"/>
              </w:rPr>
            </w:pPr>
            <w:r w:rsidRPr="00B9536B">
              <w:rPr>
                <w:sz w:val="18"/>
                <w:szCs w:val="18"/>
              </w:rPr>
              <w:t>Show mature understanding of respect, equality, and inclusion in a diverse society while modelling all school values.</w:t>
            </w:r>
          </w:p>
        </w:tc>
      </w:tr>
      <w:tr w:rsidR="00167F6A" w:rsidRPr="00B9536B" w14:paraId="0AC062C5" w14:textId="77777777" w:rsidTr="00B9536B">
        <w:tc>
          <w:tcPr>
            <w:tcW w:w="1491" w:type="dxa"/>
            <w:vAlign w:val="center"/>
          </w:tcPr>
          <w:p w14:paraId="150378F2" w14:textId="407EB18D" w:rsidR="00B759AC" w:rsidRPr="00B9536B" w:rsidRDefault="00B759AC" w:rsidP="00B9536B">
            <w:pPr>
              <w:pStyle w:val="NoSpacing"/>
              <w:rPr>
                <w:sz w:val="18"/>
                <w:szCs w:val="18"/>
              </w:rPr>
            </w:pPr>
            <w:r w:rsidRPr="00B9536B">
              <w:rPr>
                <w:b/>
                <w:bCs/>
                <w:sz w:val="18"/>
                <w:szCs w:val="18"/>
              </w:rPr>
              <w:t>Tolerance of Different Faiths and Beliefs</w:t>
            </w:r>
          </w:p>
        </w:tc>
        <w:tc>
          <w:tcPr>
            <w:tcW w:w="2048" w:type="dxa"/>
            <w:vAlign w:val="center"/>
          </w:tcPr>
          <w:p w14:paraId="41439CE1" w14:textId="576E485C" w:rsidR="00B759AC" w:rsidRPr="00B9536B" w:rsidRDefault="00B759AC" w:rsidP="00B9536B">
            <w:pPr>
              <w:pStyle w:val="NoSpacing"/>
              <w:rPr>
                <w:sz w:val="18"/>
                <w:szCs w:val="18"/>
              </w:rPr>
            </w:pPr>
            <w:r w:rsidRPr="00B9536B">
              <w:rPr>
                <w:sz w:val="18"/>
                <w:szCs w:val="18"/>
              </w:rPr>
              <w:t xml:space="preserve">Learn about different celebrations, traditions, and families while showing curiosity and </w:t>
            </w:r>
            <w:r w:rsidRPr="00B9536B">
              <w:rPr>
                <w:b/>
                <w:bCs/>
                <w:sz w:val="18"/>
                <w:szCs w:val="18"/>
              </w:rPr>
              <w:t>kindness</w:t>
            </w:r>
            <w:r w:rsidRPr="00B9536B">
              <w:rPr>
                <w:sz w:val="18"/>
                <w:szCs w:val="18"/>
              </w:rPr>
              <w:t>.</w:t>
            </w:r>
          </w:p>
        </w:tc>
        <w:tc>
          <w:tcPr>
            <w:tcW w:w="1983" w:type="dxa"/>
            <w:vAlign w:val="center"/>
          </w:tcPr>
          <w:p w14:paraId="59E629B8" w14:textId="3CDADEF8" w:rsidR="00B759AC" w:rsidRPr="00B9536B" w:rsidRDefault="00B759AC" w:rsidP="00B9536B">
            <w:pPr>
              <w:pStyle w:val="NoSpacing"/>
              <w:rPr>
                <w:sz w:val="18"/>
                <w:szCs w:val="18"/>
              </w:rPr>
            </w:pPr>
            <w:r w:rsidRPr="00B9536B">
              <w:rPr>
                <w:sz w:val="18"/>
                <w:szCs w:val="18"/>
              </w:rPr>
              <w:t>Recognise that people may have different beliefs and traditions and show respect towards them.</w:t>
            </w:r>
          </w:p>
        </w:tc>
        <w:tc>
          <w:tcPr>
            <w:tcW w:w="1903" w:type="dxa"/>
            <w:vAlign w:val="center"/>
          </w:tcPr>
          <w:p w14:paraId="6DDB6AB5" w14:textId="33A89900" w:rsidR="00B759AC" w:rsidRPr="00B9536B" w:rsidRDefault="00B759AC" w:rsidP="00B9536B">
            <w:pPr>
              <w:pStyle w:val="NoSpacing"/>
              <w:rPr>
                <w:sz w:val="18"/>
                <w:szCs w:val="18"/>
              </w:rPr>
            </w:pPr>
            <w:r w:rsidRPr="00B9536B">
              <w:rPr>
                <w:sz w:val="18"/>
                <w:szCs w:val="18"/>
              </w:rPr>
              <w:t xml:space="preserve">Explore different faiths and cultures through stories and celebrations with growing </w:t>
            </w:r>
            <w:r w:rsidRPr="00B9536B">
              <w:rPr>
                <w:b/>
                <w:bCs/>
                <w:sz w:val="18"/>
                <w:szCs w:val="18"/>
              </w:rPr>
              <w:t>understanding</w:t>
            </w:r>
            <w:r w:rsidRPr="00B9536B">
              <w:rPr>
                <w:sz w:val="18"/>
                <w:szCs w:val="18"/>
              </w:rPr>
              <w:t xml:space="preserve"> and </w:t>
            </w:r>
            <w:r w:rsidRPr="00B9536B">
              <w:rPr>
                <w:b/>
                <w:bCs/>
                <w:sz w:val="18"/>
                <w:szCs w:val="18"/>
              </w:rPr>
              <w:t>teamwork</w:t>
            </w:r>
            <w:r w:rsidRPr="00B9536B">
              <w:rPr>
                <w:sz w:val="18"/>
                <w:szCs w:val="18"/>
              </w:rPr>
              <w:t>.</w:t>
            </w:r>
          </w:p>
        </w:tc>
        <w:tc>
          <w:tcPr>
            <w:tcW w:w="1871" w:type="dxa"/>
            <w:vAlign w:val="center"/>
          </w:tcPr>
          <w:p w14:paraId="15998D0E" w14:textId="660264B9" w:rsidR="00B759AC" w:rsidRPr="00B9536B" w:rsidRDefault="00B759AC" w:rsidP="00B9536B">
            <w:pPr>
              <w:pStyle w:val="NoSpacing"/>
              <w:rPr>
                <w:sz w:val="18"/>
                <w:szCs w:val="18"/>
              </w:rPr>
            </w:pPr>
            <w:r w:rsidRPr="00B9536B">
              <w:rPr>
                <w:sz w:val="18"/>
                <w:szCs w:val="18"/>
              </w:rPr>
              <w:t xml:space="preserve">Understand similarities and differences between religions and worldviews while developing </w:t>
            </w:r>
            <w:r w:rsidRPr="00B9536B">
              <w:rPr>
                <w:b/>
                <w:bCs/>
                <w:sz w:val="18"/>
                <w:szCs w:val="18"/>
              </w:rPr>
              <w:t>respect</w:t>
            </w:r>
            <w:r w:rsidRPr="00B9536B">
              <w:rPr>
                <w:sz w:val="18"/>
                <w:szCs w:val="18"/>
              </w:rPr>
              <w:t xml:space="preserve"> and </w:t>
            </w:r>
            <w:r w:rsidRPr="00B9536B">
              <w:rPr>
                <w:b/>
                <w:bCs/>
                <w:sz w:val="18"/>
                <w:szCs w:val="18"/>
              </w:rPr>
              <w:t>responsibility</w:t>
            </w:r>
            <w:r w:rsidRPr="00B9536B">
              <w:rPr>
                <w:sz w:val="18"/>
                <w:szCs w:val="18"/>
              </w:rPr>
              <w:t>.</w:t>
            </w:r>
          </w:p>
        </w:tc>
        <w:tc>
          <w:tcPr>
            <w:tcW w:w="2039" w:type="dxa"/>
            <w:vAlign w:val="center"/>
          </w:tcPr>
          <w:p w14:paraId="3EC509C2" w14:textId="04DEF13E" w:rsidR="00B759AC" w:rsidRPr="00B9536B" w:rsidRDefault="00B759AC" w:rsidP="00B9536B">
            <w:pPr>
              <w:pStyle w:val="NoSpacing"/>
              <w:rPr>
                <w:sz w:val="18"/>
                <w:szCs w:val="18"/>
              </w:rPr>
            </w:pPr>
            <w:r w:rsidRPr="00B9536B">
              <w:rPr>
                <w:sz w:val="18"/>
                <w:szCs w:val="18"/>
              </w:rPr>
              <w:t xml:space="preserve">Show curiosity and respect towards different beliefs and lifestyles with </w:t>
            </w:r>
            <w:r w:rsidRPr="00B9536B">
              <w:rPr>
                <w:b/>
                <w:bCs/>
                <w:sz w:val="18"/>
                <w:szCs w:val="18"/>
              </w:rPr>
              <w:t>ambition</w:t>
            </w:r>
            <w:r w:rsidRPr="00B9536B">
              <w:rPr>
                <w:sz w:val="18"/>
                <w:szCs w:val="18"/>
              </w:rPr>
              <w:t xml:space="preserve"> to learn more about the wider world.</w:t>
            </w:r>
          </w:p>
        </w:tc>
        <w:tc>
          <w:tcPr>
            <w:tcW w:w="1985" w:type="dxa"/>
            <w:vAlign w:val="center"/>
          </w:tcPr>
          <w:p w14:paraId="28142FBE" w14:textId="77D97771" w:rsidR="00B759AC" w:rsidRPr="00B9536B" w:rsidRDefault="00B759AC" w:rsidP="00B9536B">
            <w:pPr>
              <w:pStyle w:val="NoSpacing"/>
              <w:rPr>
                <w:sz w:val="18"/>
                <w:szCs w:val="18"/>
              </w:rPr>
            </w:pPr>
            <w:r w:rsidRPr="00B9536B">
              <w:rPr>
                <w:sz w:val="18"/>
                <w:szCs w:val="18"/>
              </w:rPr>
              <w:t xml:space="preserve">Discuss diversity, discrimination, and inclusion with growing maturity, </w:t>
            </w:r>
            <w:r w:rsidRPr="00B9536B">
              <w:rPr>
                <w:b/>
                <w:bCs/>
                <w:sz w:val="18"/>
                <w:szCs w:val="18"/>
              </w:rPr>
              <w:t>determination</w:t>
            </w:r>
            <w:r w:rsidRPr="00B9536B">
              <w:rPr>
                <w:sz w:val="18"/>
                <w:szCs w:val="18"/>
              </w:rPr>
              <w:t>, and empathy.</w:t>
            </w:r>
          </w:p>
        </w:tc>
        <w:tc>
          <w:tcPr>
            <w:tcW w:w="2268" w:type="dxa"/>
            <w:vAlign w:val="center"/>
          </w:tcPr>
          <w:p w14:paraId="297864D1" w14:textId="6CC8126C" w:rsidR="00B759AC" w:rsidRPr="00B9536B" w:rsidRDefault="00B759AC" w:rsidP="00B9536B">
            <w:pPr>
              <w:pStyle w:val="NoSpacing"/>
              <w:rPr>
                <w:sz w:val="18"/>
                <w:szCs w:val="18"/>
              </w:rPr>
            </w:pPr>
            <w:r w:rsidRPr="00B9536B">
              <w:rPr>
                <w:sz w:val="18"/>
                <w:szCs w:val="18"/>
              </w:rPr>
              <w:t xml:space="preserve">Evaluate how tolerance and diversity strengthen communities and society while demonstrating </w:t>
            </w:r>
            <w:r w:rsidRPr="00B9536B">
              <w:rPr>
                <w:b/>
                <w:bCs/>
                <w:sz w:val="18"/>
                <w:szCs w:val="18"/>
              </w:rPr>
              <w:t>pride</w:t>
            </w:r>
            <w:r w:rsidRPr="00B9536B">
              <w:rPr>
                <w:sz w:val="18"/>
                <w:szCs w:val="18"/>
              </w:rPr>
              <w:t xml:space="preserve"> in being part of an inclusive community.</w:t>
            </w:r>
          </w:p>
        </w:tc>
      </w:tr>
      <w:tr w:rsidR="00167F6A" w:rsidRPr="00B9536B" w14:paraId="144B84A8" w14:textId="77777777" w:rsidTr="00B9536B">
        <w:tc>
          <w:tcPr>
            <w:tcW w:w="1491" w:type="dxa"/>
            <w:vAlign w:val="center"/>
          </w:tcPr>
          <w:p w14:paraId="65A87099" w14:textId="6336EC92" w:rsidR="00B759AC" w:rsidRPr="00D05A47" w:rsidRDefault="00B759AC" w:rsidP="00B9536B">
            <w:pPr>
              <w:pStyle w:val="NoSpacing"/>
              <w:rPr>
                <w:sz w:val="16"/>
                <w:szCs w:val="16"/>
              </w:rPr>
            </w:pPr>
            <w:r w:rsidRPr="00D05A47">
              <w:rPr>
                <w:b/>
                <w:bCs/>
                <w:sz w:val="16"/>
                <w:szCs w:val="16"/>
              </w:rPr>
              <w:t>Christian Values and Church School Distinctiveness</w:t>
            </w:r>
          </w:p>
        </w:tc>
        <w:tc>
          <w:tcPr>
            <w:tcW w:w="2048" w:type="dxa"/>
            <w:vAlign w:val="center"/>
          </w:tcPr>
          <w:p w14:paraId="09F481C4" w14:textId="4D1E9BD1" w:rsidR="00B759AC" w:rsidRPr="00D05A47" w:rsidRDefault="00B759AC" w:rsidP="00B9536B">
            <w:pPr>
              <w:pStyle w:val="NoSpacing"/>
              <w:rPr>
                <w:sz w:val="16"/>
                <w:szCs w:val="16"/>
              </w:rPr>
            </w:pPr>
            <w:r w:rsidRPr="00D05A47">
              <w:rPr>
                <w:sz w:val="16"/>
                <w:szCs w:val="16"/>
              </w:rPr>
              <w:t xml:space="preserve">Learn values such as kindness, friendship, and thankfulness through stories and play, developing </w:t>
            </w:r>
            <w:r w:rsidRPr="00D05A47">
              <w:rPr>
                <w:b/>
                <w:bCs/>
                <w:sz w:val="16"/>
                <w:szCs w:val="16"/>
              </w:rPr>
              <w:t>kindness</w:t>
            </w:r>
            <w:r w:rsidRPr="00D05A47">
              <w:rPr>
                <w:sz w:val="16"/>
                <w:szCs w:val="16"/>
              </w:rPr>
              <w:t xml:space="preserve"> and </w:t>
            </w:r>
            <w:r w:rsidRPr="00D05A47">
              <w:rPr>
                <w:b/>
                <w:bCs/>
                <w:sz w:val="16"/>
                <w:szCs w:val="16"/>
              </w:rPr>
              <w:t>teamwork</w:t>
            </w:r>
            <w:r w:rsidRPr="00D05A47">
              <w:rPr>
                <w:sz w:val="16"/>
                <w:szCs w:val="16"/>
              </w:rPr>
              <w:t>.</w:t>
            </w:r>
          </w:p>
        </w:tc>
        <w:tc>
          <w:tcPr>
            <w:tcW w:w="1983" w:type="dxa"/>
            <w:vAlign w:val="center"/>
          </w:tcPr>
          <w:p w14:paraId="0422EA10" w14:textId="2A4C87A7" w:rsidR="00B759AC" w:rsidRPr="00D05A47" w:rsidRDefault="00B759AC" w:rsidP="00B9536B">
            <w:pPr>
              <w:pStyle w:val="NoSpacing"/>
              <w:rPr>
                <w:sz w:val="16"/>
                <w:szCs w:val="16"/>
              </w:rPr>
            </w:pPr>
            <w:r w:rsidRPr="00D05A47">
              <w:rPr>
                <w:sz w:val="16"/>
                <w:szCs w:val="16"/>
              </w:rPr>
              <w:t xml:space="preserve">Explore Christian stories and values such as love and forgiveness while showing </w:t>
            </w:r>
            <w:r w:rsidRPr="00D05A47">
              <w:rPr>
                <w:b/>
                <w:bCs/>
                <w:sz w:val="16"/>
                <w:szCs w:val="16"/>
              </w:rPr>
              <w:t>responsibility</w:t>
            </w:r>
            <w:r w:rsidRPr="00D05A47">
              <w:rPr>
                <w:sz w:val="16"/>
                <w:szCs w:val="16"/>
              </w:rPr>
              <w:t xml:space="preserve"> for actions.</w:t>
            </w:r>
          </w:p>
        </w:tc>
        <w:tc>
          <w:tcPr>
            <w:tcW w:w="1903" w:type="dxa"/>
            <w:vAlign w:val="center"/>
          </w:tcPr>
          <w:p w14:paraId="4A7A2195" w14:textId="54FCECA1" w:rsidR="00B759AC" w:rsidRPr="00D05A47" w:rsidRDefault="00B759AC" w:rsidP="00B9536B">
            <w:pPr>
              <w:pStyle w:val="NoSpacing"/>
              <w:rPr>
                <w:sz w:val="16"/>
                <w:szCs w:val="16"/>
              </w:rPr>
            </w:pPr>
            <w:r w:rsidRPr="00D05A47">
              <w:rPr>
                <w:sz w:val="16"/>
                <w:szCs w:val="16"/>
              </w:rPr>
              <w:t xml:space="preserve">Understand how Christian values help guide behaviour and relationships and take </w:t>
            </w:r>
            <w:r w:rsidRPr="00D05A47">
              <w:rPr>
                <w:b/>
                <w:bCs/>
                <w:sz w:val="16"/>
                <w:szCs w:val="16"/>
              </w:rPr>
              <w:t>pride</w:t>
            </w:r>
            <w:r w:rsidRPr="00D05A47">
              <w:rPr>
                <w:sz w:val="16"/>
                <w:szCs w:val="16"/>
              </w:rPr>
              <w:t xml:space="preserve"> in helping others.</w:t>
            </w:r>
          </w:p>
        </w:tc>
        <w:tc>
          <w:tcPr>
            <w:tcW w:w="1871" w:type="dxa"/>
            <w:vAlign w:val="center"/>
          </w:tcPr>
          <w:p w14:paraId="4A672CB1" w14:textId="060EC9F6" w:rsidR="00B759AC" w:rsidRPr="00D05A47" w:rsidRDefault="00B759AC" w:rsidP="00B9536B">
            <w:pPr>
              <w:pStyle w:val="NoSpacing"/>
              <w:rPr>
                <w:sz w:val="16"/>
                <w:szCs w:val="16"/>
              </w:rPr>
            </w:pPr>
            <w:r w:rsidRPr="00D05A47">
              <w:rPr>
                <w:sz w:val="16"/>
                <w:szCs w:val="16"/>
              </w:rPr>
              <w:t xml:space="preserve">Apply Christian values such as compassion, courage, and respect in school life with </w:t>
            </w:r>
            <w:r w:rsidRPr="00D05A47">
              <w:rPr>
                <w:b/>
                <w:bCs/>
                <w:sz w:val="16"/>
                <w:szCs w:val="16"/>
              </w:rPr>
              <w:t>determination</w:t>
            </w:r>
            <w:r w:rsidRPr="00D05A47">
              <w:rPr>
                <w:sz w:val="16"/>
                <w:szCs w:val="16"/>
              </w:rPr>
              <w:t>.</w:t>
            </w:r>
          </w:p>
        </w:tc>
        <w:tc>
          <w:tcPr>
            <w:tcW w:w="2039" w:type="dxa"/>
            <w:vAlign w:val="center"/>
          </w:tcPr>
          <w:p w14:paraId="732A5ACA" w14:textId="0066A44F" w:rsidR="00B759AC" w:rsidRPr="00D05A47" w:rsidRDefault="00B759AC" w:rsidP="00B9536B">
            <w:pPr>
              <w:pStyle w:val="NoSpacing"/>
              <w:rPr>
                <w:sz w:val="16"/>
                <w:szCs w:val="16"/>
              </w:rPr>
            </w:pPr>
            <w:r w:rsidRPr="00D05A47">
              <w:rPr>
                <w:sz w:val="16"/>
                <w:szCs w:val="16"/>
              </w:rPr>
              <w:t xml:space="preserve">Reflect on how faith and values influence actions and communities while developing </w:t>
            </w:r>
            <w:r w:rsidRPr="00D05A47">
              <w:rPr>
                <w:b/>
                <w:bCs/>
                <w:sz w:val="16"/>
                <w:szCs w:val="16"/>
              </w:rPr>
              <w:t>ambition</w:t>
            </w:r>
            <w:r w:rsidRPr="00D05A47">
              <w:rPr>
                <w:sz w:val="16"/>
                <w:szCs w:val="16"/>
              </w:rPr>
              <w:t xml:space="preserve"> to make a positive difference.</w:t>
            </w:r>
          </w:p>
        </w:tc>
        <w:tc>
          <w:tcPr>
            <w:tcW w:w="1985" w:type="dxa"/>
            <w:vAlign w:val="center"/>
          </w:tcPr>
          <w:p w14:paraId="3AE9E514" w14:textId="7CBA182D" w:rsidR="00B759AC" w:rsidRPr="00D05A47" w:rsidRDefault="00B759AC" w:rsidP="00B9536B">
            <w:pPr>
              <w:pStyle w:val="NoSpacing"/>
              <w:rPr>
                <w:sz w:val="16"/>
                <w:szCs w:val="16"/>
              </w:rPr>
            </w:pPr>
            <w:r w:rsidRPr="00D05A47">
              <w:rPr>
                <w:sz w:val="16"/>
                <w:szCs w:val="16"/>
              </w:rPr>
              <w:t xml:space="preserve">Explore justice, responsibility, and service through a Christian worldview and demonstrate </w:t>
            </w:r>
            <w:r w:rsidRPr="00D05A47">
              <w:rPr>
                <w:b/>
                <w:bCs/>
                <w:sz w:val="16"/>
                <w:szCs w:val="16"/>
              </w:rPr>
              <w:t>teamwork</w:t>
            </w:r>
            <w:r w:rsidRPr="00D05A47">
              <w:rPr>
                <w:sz w:val="16"/>
                <w:szCs w:val="16"/>
              </w:rPr>
              <w:t xml:space="preserve"> in supporting others.</w:t>
            </w:r>
          </w:p>
        </w:tc>
        <w:tc>
          <w:tcPr>
            <w:tcW w:w="2268" w:type="dxa"/>
            <w:vAlign w:val="center"/>
          </w:tcPr>
          <w:p w14:paraId="3A06071C" w14:textId="24E09BDA" w:rsidR="00B759AC" w:rsidRPr="00D05A47" w:rsidRDefault="00B759AC" w:rsidP="00B9536B">
            <w:pPr>
              <w:pStyle w:val="NoSpacing"/>
              <w:rPr>
                <w:sz w:val="16"/>
                <w:szCs w:val="16"/>
              </w:rPr>
            </w:pPr>
            <w:r w:rsidRPr="00D05A47">
              <w:rPr>
                <w:sz w:val="16"/>
                <w:szCs w:val="16"/>
              </w:rPr>
              <w:t xml:space="preserve">Demonstrate leadership and responsibility through Christian values, showing </w:t>
            </w:r>
            <w:r w:rsidRPr="00D05A47">
              <w:rPr>
                <w:b/>
                <w:bCs/>
                <w:sz w:val="16"/>
                <w:szCs w:val="16"/>
              </w:rPr>
              <w:t>pride</w:t>
            </w:r>
            <w:r w:rsidRPr="00D05A47">
              <w:rPr>
                <w:sz w:val="16"/>
                <w:szCs w:val="16"/>
              </w:rPr>
              <w:t xml:space="preserve">, </w:t>
            </w:r>
            <w:r w:rsidRPr="00D05A47">
              <w:rPr>
                <w:b/>
                <w:bCs/>
                <w:sz w:val="16"/>
                <w:szCs w:val="16"/>
              </w:rPr>
              <w:t>ambition</w:t>
            </w:r>
            <w:r w:rsidRPr="00D05A47">
              <w:rPr>
                <w:sz w:val="16"/>
                <w:szCs w:val="16"/>
              </w:rPr>
              <w:t>, and commitment to serving the school and wider community.</w:t>
            </w:r>
          </w:p>
        </w:tc>
      </w:tr>
    </w:tbl>
    <w:p w14:paraId="35A3BE34" w14:textId="77777777" w:rsidR="00B759AC" w:rsidRPr="00792FB1" w:rsidRDefault="00B759AC">
      <w:pPr>
        <w:rPr>
          <w:sz w:val="18"/>
          <w:szCs w:val="18"/>
        </w:rPr>
      </w:pPr>
    </w:p>
    <w:tbl>
      <w:tblPr>
        <w:tblStyle w:val="TableGrid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39"/>
        <w:gridCol w:w="1967"/>
        <w:gridCol w:w="1967"/>
        <w:gridCol w:w="1967"/>
        <w:gridCol w:w="1967"/>
        <w:gridCol w:w="1967"/>
        <w:gridCol w:w="1967"/>
        <w:gridCol w:w="1968"/>
      </w:tblGrid>
      <w:tr w:rsidR="00CB49B7" w:rsidRPr="00792FB1" w14:paraId="64B66497" w14:textId="4F37A8BB" w:rsidTr="00CC6BBF">
        <w:trPr>
          <w:trHeight w:val="1099"/>
        </w:trPr>
        <w:tc>
          <w:tcPr>
            <w:tcW w:w="1539" w:type="dxa"/>
            <w:vAlign w:val="center"/>
          </w:tcPr>
          <w:p w14:paraId="3B9797F1" w14:textId="4CB90118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b/>
                <w:bCs/>
                <w:sz w:val="18"/>
                <w:szCs w:val="18"/>
              </w:rPr>
              <w:t>Citizenship Strand</w:t>
            </w:r>
          </w:p>
        </w:tc>
        <w:tc>
          <w:tcPr>
            <w:tcW w:w="1967" w:type="dxa"/>
            <w:vAlign w:val="center"/>
          </w:tcPr>
          <w:p w14:paraId="41ACBB63" w14:textId="706BD9E5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b/>
                <w:bCs/>
                <w:sz w:val="18"/>
                <w:szCs w:val="18"/>
              </w:rPr>
              <w:t>EYFS</w:t>
            </w:r>
          </w:p>
        </w:tc>
        <w:tc>
          <w:tcPr>
            <w:tcW w:w="1967" w:type="dxa"/>
            <w:vAlign w:val="center"/>
          </w:tcPr>
          <w:p w14:paraId="1A9D9FB5" w14:textId="749320C5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b/>
                <w:bCs/>
                <w:sz w:val="18"/>
                <w:szCs w:val="18"/>
              </w:rPr>
              <w:t>Year 1</w:t>
            </w:r>
          </w:p>
        </w:tc>
        <w:tc>
          <w:tcPr>
            <w:tcW w:w="1967" w:type="dxa"/>
            <w:vAlign w:val="center"/>
          </w:tcPr>
          <w:p w14:paraId="2C0494F5" w14:textId="4B5D2C10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b/>
                <w:bCs/>
                <w:sz w:val="18"/>
                <w:szCs w:val="18"/>
              </w:rPr>
              <w:t>Year 2</w:t>
            </w:r>
          </w:p>
        </w:tc>
        <w:tc>
          <w:tcPr>
            <w:tcW w:w="1967" w:type="dxa"/>
            <w:vAlign w:val="center"/>
          </w:tcPr>
          <w:p w14:paraId="46D3494E" w14:textId="50703D73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b/>
                <w:bCs/>
                <w:sz w:val="18"/>
                <w:szCs w:val="18"/>
              </w:rPr>
              <w:t>Year 3</w:t>
            </w:r>
          </w:p>
        </w:tc>
        <w:tc>
          <w:tcPr>
            <w:tcW w:w="1967" w:type="dxa"/>
            <w:vAlign w:val="center"/>
          </w:tcPr>
          <w:p w14:paraId="32B0080F" w14:textId="7CF2443C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b/>
                <w:bCs/>
                <w:sz w:val="18"/>
                <w:szCs w:val="18"/>
              </w:rPr>
              <w:t>Year 4</w:t>
            </w:r>
          </w:p>
        </w:tc>
        <w:tc>
          <w:tcPr>
            <w:tcW w:w="1967" w:type="dxa"/>
            <w:vAlign w:val="center"/>
          </w:tcPr>
          <w:p w14:paraId="2631EF4F" w14:textId="75309B5E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b/>
                <w:bCs/>
                <w:sz w:val="18"/>
                <w:szCs w:val="18"/>
              </w:rPr>
              <w:t>Year 5</w:t>
            </w:r>
          </w:p>
        </w:tc>
        <w:tc>
          <w:tcPr>
            <w:tcW w:w="1968" w:type="dxa"/>
            <w:vAlign w:val="center"/>
          </w:tcPr>
          <w:p w14:paraId="2550FC3B" w14:textId="64C562CD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b/>
                <w:bCs/>
                <w:sz w:val="18"/>
                <w:szCs w:val="18"/>
              </w:rPr>
              <w:t>Year 6</w:t>
            </w:r>
          </w:p>
        </w:tc>
      </w:tr>
      <w:tr w:rsidR="00CB49B7" w:rsidRPr="00792FB1" w14:paraId="6D83D41D" w14:textId="1A67F9D3" w:rsidTr="00CC6BBF">
        <w:trPr>
          <w:trHeight w:val="1099"/>
        </w:trPr>
        <w:tc>
          <w:tcPr>
            <w:tcW w:w="1539" w:type="dxa"/>
            <w:vAlign w:val="center"/>
          </w:tcPr>
          <w:p w14:paraId="443DEC37" w14:textId="6366A9AA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b/>
                <w:bCs/>
                <w:sz w:val="18"/>
                <w:szCs w:val="18"/>
              </w:rPr>
              <w:t xml:space="preserve">Identity &amp; </w:t>
            </w:r>
            <w:proofErr w:type="gramStart"/>
            <w:r w:rsidRPr="00792FB1">
              <w:rPr>
                <w:b/>
                <w:bCs/>
                <w:sz w:val="18"/>
                <w:szCs w:val="18"/>
              </w:rPr>
              <w:t>Belonging</w:t>
            </w:r>
            <w:proofErr w:type="gramEnd"/>
          </w:p>
        </w:tc>
        <w:tc>
          <w:tcPr>
            <w:tcW w:w="1967" w:type="dxa"/>
            <w:vAlign w:val="center"/>
          </w:tcPr>
          <w:p w14:paraId="169BE162" w14:textId="7487CC86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Recognises own feelings, interests and similarities/differences.</w:t>
            </w:r>
          </w:p>
        </w:tc>
        <w:tc>
          <w:tcPr>
            <w:tcW w:w="1967" w:type="dxa"/>
            <w:vAlign w:val="center"/>
          </w:tcPr>
          <w:p w14:paraId="7522398D" w14:textId="18BE34DB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Describes personal qualities and what makes them unique.</w:t>
            </w:r>
          </w:p>
        </w:tc>
        <w:tc>
          <w:tcPr>
            <w:tcW w:w="1967" w:type="dxa"/>
            <w:vAlign w:val="center"/>
          </w:tcPr>
          <w:p w14:paraId="3D06C4F8" w14:textId="53FE78EB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Recognises strengths and emotions in self and others.</w:t>
            </w:r>
          </w:p>
        </w:tc>
        <w:tc>
          <w:tcPr>
            <w:tcW w:w="1967" w:type="dxa"/>
            <w:vAlign w:val="center"/>
          </w:tcPr>
          <w:p w14:paraId="47BF238D" w14:textId="6471B486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Develops confidence in expressing opinions respectfully.</w:t>
            </w:r>
          </w:p>
        </w:tc>
        <w:tc>
          <w:tcPr>
            <w:tcW w:w="1967" w:type="dxa"/>
            <w:vAlign w:val="center"/>
          </w:tcPr>
          <w:p w14:paraId="0AC3C0AD" w14:textId="79275AC2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Reflects on identity, values and belonging in wider society.</w:t>
            </w:r>
          </w:p>
        </w:tc>
        <w:tc>
          <w:tcPr>
            <w:tcW w:w="1967" w:type="dxa"/>
            <w:vAlign w:val="center"/>
          </w:tcPr>
          <w:p w14:paraId="12C36845" w14:textId="75D1BBC2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Explores how identity can influence perspectives.</w:t>
            </w:r>
          </w:p>
        </w:tc>
        <w:tc>
          <w:tcPr>
            <w:tcW w:w="1968" w:type="dxa"/>
            <w:vAlign w:val="center"/>
          </w:tcPr>
          <w:p w14:paraId="21E7DD16" w14:textId="0A1D0847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Articulates informed views about identity and citizenship.</w:t>
            </w:r>
          </w:p>
        </w:tc>
      </w:tr>
      <w:tr w:rsidR="00CB49B7" w:rsidRPr="00792FB1" w14:paraId="58A52A06" w14:textId="05D0B2A9" w:rsidTr="00CC6BBF">
        <w:trPr>
          <w:trHeight w:val="1099"/>
        </w:trPr>
        <w:tc>
          <w:tcPr>
            <w:tcW w:w="1539" w:type="dxa"/>
            <w:vAlign w:val="center"/>
          </w:tcPr>
          <w:p w14:paraId="756D4D73" w14:textId="22263CF0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b/>
                <w:bCs/>
                <w:sz w:val="18"/>
                <w:szCs w:val="18"/>
              </w:rPr>
              <w:t>Rules, Rights &amp; Responsibilities</w:t>
            </w:r>
          </w:p>
        </w:tc>
        <w:tc>
          <w:tcPr>
            <w:tcW w:w="1967" w:type="dxa"/>
            <w:vAlign w:val="center"/>
          </w:tcPr>
          <w:p w14:paraId="7D412AC9" w14:textId="2FFC814E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Begins to understand classroom routines and expectations.</w:t>
            </w:r>
          </w:p>
        </w:tc>
        <w:tc>
          <w:tcPr>
            <w:tcW w:w="1967" w:type="dxa"/>
            <w:vAlign w:val="center"/>
          </w:tcPr>
          <w:p w14:paraId="48136485" w14:textId="04F95712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Explains why rules are important at school and home.</w:t>
            </w:r>
          </w:p>
        </w:tc>
        <w:tc>
          <w:tcPr>
            <w:tcW w:w="1967" w:type="dxa"/>
            <w:vAlign w:val="center"/>
          </w:tcPr>
          <w:p w14:paraId="2B0413C4" w14:textId="6C8DF6D2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Describes rights and responsibilities in school and the community.</w:t>
            </w:r>
          </w:p>
        </w:tc>
        <w:tc>
          <w:tcPr>
            <w:tcW w:w="1967" w:type="dxa"/>
            <w:vAlign w:val="center"/>
          </w:tcPr>
          <w:p w14:paraId="56770AB0" w14:textId="1D42D9B7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Explains consequences of actions and the importance of fairness.</w:t>
            </w:r>
          </w:p>
        </w:tc>
        <w:tc>
          <w:tcPr>
            <w:tcW w:w="1967" w:type="dxa"/>
            <w:vAlign w:val="center"/>
          </w:tcPr>
          <w:p w14:paraId="2FE1DC87" w14:textId="28A70C09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Explains laws, responsibilities and justice.</w:t>
            </w:r>
          </w:p>
        </w:tc>
        <w:tc>
          <w:tcPr>
            <w:tcW w:w="1967" w:type="dxa"/>
            <w:vAlign w:val="center"/>
          </w:tcPr>
          <w:p w14:paraId="06D5F1AD" w14:textId="2B8584D8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Understands human rights and responsibilities locally and globally.</w:t>
            </w:r>
          </w:p>
        </w:tc>
        <w:tc>
          <w:tcPr>
            <w:tcW w:w="1968" w:type="dxa"/>
            <w:vAlign w:val="center"/>
          </w:tcPr>
          <w:p w14:paraId="3262A6C2" w14:textId="3C462890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Critically evaluates rights, laws and responsibilities.</w:t>
            </w:r>
          </w:p>
        </w:tc>
      </w:tr>
      <w:tr w:rsidR="00CB49B7" w:rsidRPr="00792FB1" w14:paraId="079AA24E" w14:textId="6C77C72F" w:rsidTr="00CC6BBF">
        <w:trPr>
          <w:trHeight w:val="1099"/>
        </w:trPr>
        <w:tc>
          <w:tcPr>
            <w:tcW w:w="1539" w:type="dxa"/>
            <w:vAlign w:val="center"/>
          </w:tcPr>
          <w:p w14:paraId="534A2083" w14:textId="54E77252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b/>
                <w:bCs/>
                <w:sz w:val="18"/>
                <w:szCs w:val="18"/>
              </w:rPr>
              <w:t>Democracy &amp; Decision Making</w:t>
            </w:r>
          </w:p>
        </w:tc>
        <w:tc>
          <w:tcPr>
            <w:tcW w:w="1967" w:type="dxa"/>
            <w:vAlign w:val="center"/>
          </w:tcPr>
          <w:p w14:paraId="5DCE36DA" w14:textId="4E19A1C9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Makes simple choices and shares ideas with support.</w:t>
            </w:r>
          </w:p>
        </w:tc>
        <w:tc>
          <w:tcPr>
            <w:tcW w:w="1967" w:type="dxa"/>
            <w:vAlign w:val="center"/>
          </w:tcPr>
          <w:p w14:paraId="4B1B2D4D" w14:textId="4860685F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Contributes ideas in discussions and class votes.</w:t>
            </w:r>
          </w:p>
        </w:tc>
        <w:tc>
          <w:tcPr>
            <w:tcW w:w="1967" w:type="dxa"/>
            <w:vAlign w:val="center"/>
          </w:tcPr>
          <w:p w14:paraId="6CA5B039" w14:textId="3590E1E0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Takes turns, listens and contributes to decisions.</w:t>
            </w:r>
          </w:p>
        </w:tc>
        <w:tc>
          <w:tcPr>
            <w:tcW w:w="1967" w:type="dxa"/>
            <w:vAlign w:val="center"/>
          </w:tcPr>
          <w:p w14:paraId="2B665EF6" w14:textId="12360E4B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Understands simple democratic processes and representation.</w:t>
            </w:r>
          </w:p>
        </w:tc>
        <w:tc>
          <w:tcPr>
            <w:tcW w:w="1967" w:type="dxa"/>
            <w:vAlign w:val="center"/>
          </w:tcPr>
          <w:p w14:paraId="1155DEB5" w14:textId="3ECF0466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Participates in debates and collaborative decision-making.</w:t>
            </w:r>
          </w:p>
        </w:tc>
        <w:tc>
          <w:tcPr>
            <w:tcW w:w="1967" w:type="dxa"/>
            <w:vAlign w:val="center"/>
          </w:tcPr>
          <w:p w14:paraId="264D8957" w14:textId="26E89CE4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Evaluates fairness and influence in democratic systems.</w:t>
            </w:r>
          </w:p>
        </w:tc>
        <w:tc>
          <w:tcPr>
            <w:tcW w:w="1968" w:type="dxa"/>
            <w:vAlign w:val="center"/>
          </w:tcPr>
          <w:p w14:paraId="4A215993" w14:textId="44D79684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Understands Parliament, elections and active citizenship.</w:t>
            </w:r>
          </w:p>
        </w:tc>
      </w:tr>
      <w:tr w:rsidR="00CB49B7" w:rsidRPr="00792FB1" w14:paraId="479B98E7" w14:textId="442495F3" w:rsidTr="00CC6BBF">
        <w:trPr>
          <w:trHeight w:val="1099"/>
        </w:trPr>
        <w:tc>
          <w:tcPr>
            <w:tcW w:w="1539" w:type="dxa"/>
            <w:vAlign w:val="center"/>
          </w:tcPr>
          <w:p w14:paraId="525139B1" w14:textId="5D73E66F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b/>
                <w:bCs/>
                <w:sz w:val="18"/>
                <w:szCs w:val="18"/>
              </w:rPr>
              <w:t>Community &amp; Diversity</w:t>
            </w:r>
          </w:p>
        </w:tc>
        <w:tc>
          <w:tcPr>
            <w:tcW w:w="1967" w:type="dxa"/>
            <w:vAlign w:val="center"/>
          </w:tcPr>
          <w:p w14:paraId="111F0D5A" w14:textId="425C15DA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Shows awareness of others and begins to respect differences.</w:t>
            </w:r>
          </w:p>
        </w:tc>
        <w:tc>
          <w:tcPr>
            <w:tcW w:w="1967" w:type="dxa"/>
            <w:vAlign w:val="center"/>
          </w:tcPr>
          <w:p w14:paraId="6F4FE533" w14:textId="61BF2AC1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Identifies groups they belong to and respects others.</w:t>
            </w:r>
          </w:p>
        </w:tc>
        <w:tc>
          <w:tcPr>
            <w:tcW w:w="1967" w:type="dxa"/>
            <w:vAlign w:val="center"/>
          </w:tcPr>
          <w:p w14:paraId="6718B582" w14:textId="7DD810CA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Explains how people can help each other in communities.</w:t>
            </w:r>
          </w:p>
        </w:tc>
        <w:tc>
          <w:tcPr>
            <w:tcW w:w="1967" w:type="dxa"/>
            <w:vAlign w:val="center"/>
          </w:tcPr>
          <w:p w14:paraId="39F8304B" w14:textId="65091E0D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Values diversity and challenges stereotypes respectfully.</w:t>
            </w:r>
          </w:p>
        </w:tc>
        <w:tc>
          <w:tcPr>
            <w:tcW w:w="1967" w:type="dxa"/>
            <w:vAlign w:val="center"/>
          </w:tcPr>
          <w:p w14:paraId="01616E96" w14:textId="29D2BE8D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Recognises contributions of different groups in society.</w:t>
            </w:r>
          </w:p>
        </w:tc>
        <w:tc>
          <w:tcPr>
            <w:tcW w:w="1967" w:type="dxa"/>
            <w:vAlign w:val="center"/>
          </w:tcPr>
          <w:p w14:paraId="11DC32F5" w14:textId="14E4FB4C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Investigates diversity, equality and discrimination.</w:t>
            </w:r>
          </w:p>
        </w:tc>
        <w:tc>
          <w:tcPr>
            <w:tcW w:w="1968" w:type="dxa"/>
            <w:vAlign w:val="center"/>
          </w:tcPr>
          <w:p w14:paraId="4A9963D8" w14:textId="2F893E72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 xml:space="preserve">Challenges prejudice and </w:t>
            </w:r>
            <w:proofErr w:type="gramStart"/>
            <w:r w:rsidRPr="00792FB1">
              <w:rPr>
                <w:sz w:val="18"/>
                <w:szCs w:val="18"/>
              </w:rPr>
              <w:t>promotes</w:t>
            </w:r>
            <w:proofErr w:type="gramEnd"/>
            <w:r w:rsidRPr="00792FB1">
              <w:rPr>
                <w:sz w:val="18"/>
                <w:szCs w:val="18"/>
              </w:rPr>
              <w:t xml:space="preserve"> inclusion.</w:t>
            </w:r>
          </w:p>
        </w:tc>
      </w:tr>
      <w:tr w:rsidR="00CB49B7" w:rsidRPr="00792FB1" w14:paraId="4B10BD63" w14:textId="29D451BE" w:rsidTr="00CC6BBF">
        <w:trPr>
          <w:trHeight w:val="1099"/>
        </w:trPr>
        <w:tc>
          <w:tcPr>
            <w:tcW w:w="1539" w:type="dxa"/>
            <w:vAlign w:val="center"/>
          </w:tcPr>
          <w:p w14:paraId="3745A83A" w14:textId="58D5E5CF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b/>
                <w:bCs/>
                <w:sz w:val="18"/>
                <w:szCs w:val="18"/>
              </w:rPr>
              <w:t>Safety &amp; Wellbeing</w:t>
            </w:r>
          </w:p>
        </w:tc>
        <w:tc>
          <w:tcPr>
            <w:tcW w:w="1967" w:type="dxa"/>
            <w:vAlign w:val="center"/>
          </w:tcPr>
          <w:p w14:paraId="06539430" w14:textId="20DE2D43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Identifies trusted adults and basic ways to stay safe.</w:t>
            </w:r>
          </w:p>
        </w:tc>
        <w:tc>
          <w:tcPr>
            <w:tcW w:w="1967" w:type="dxa"/>
            <w:vAlign w:val="center"/>
          </w:tcPr>
          <w:p w14:paraId="4F68A41E" w14:textId="067B2EDF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Recognises safe and unsafe situations, including basic online safety.</w:t>
            </w:r>
          </w:p>
        </w:tc>
        <w:tc>
          <w:tcPr>
            <w:tcW w:w="1967" w:type="dxa"/>
            <w:vAlign w:val="center"/>
          </w:tcPr>
          <w:p w14:paraId="7C6CF2F4" w14:textId="3EC1D816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Uses strategies to stay healthy and safe online and offline.</w:t>
            </w:r>
          </w:p>
        </w:tc>
        <w:tc>
          <w:tcPr>
            <w:tcW w:w="1967" w:type="dxa"/>
            <w:vAlign w:val="center"/>
          </w:tcPr>
          <w:p w14:paraId="7AB17598" w14:textId="2D8B8AE0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Identifies risks and strategies for managing them.</w:t>
            </w:r>
          </w:p>
        </w:tc>
        <w:tc>
          <w:tcPr>
            <w:tcW w:w="1967" w:type="dxa"/>
            <w:vAlign w:val="center"/>
          </w:tcPr>
          <w:p w14:paraId="04F94B46" w14:textId="5D5B86C5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Demonstrates resilience and safe behaviour online and offline.</w:t>
            </w:r>
          </w:p>
        </w:tc>
        <w:tc>
          <w:tcPr>
            <w:tcW w:w="1967" w:type="dxa"/>
            <w:vAlign w:val="center"/>
          </w:tcPr>
          <w:p w14:paraId="6AC96411" w14:textId="1B4E13C7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Assesses risks and applies strategies to support wellbeing.</w:t>
            </w:r>
          </w:p>
        </w:tc>
        <w:tc>
          <w:tcPr>
            <w:tcW w:w="1968" w:type="dxa"/>
            <w:vAlign w:val="center"/>
          </w:tcPr>
          <w:p w14:paraId="5150A0EB" w14:textId="1D597576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Demonstrates independence in managing safety and wellbeing.</w:t>
            </w:r>
          </w:p>
        </w:tc>
      </w:tr>
      <w:tr w:rsidR="00B759AC" w:rsidRPr="00792FB1" w14:paraId="5921796C" w14:textId="77777777" w:rsidTr="00CC6BBF">
        <w:trPr>
          <w:trHeight w:val="1099"/>
        </w:trPr>
        <w:tc>
          <w:tcPr>
            <w:tcW w:w="1539" w:type="dxa"/>
            <w:vAlign w:val="center"/>
          </w:tcPr>
          <w:p w14:paraId="34ECD0E3" w14:textId="29343173" w:rsidR="00B759AC" w:rsidRPr="00792FB1" w:rsidRDefault="00B759AC" w:rsidP="00B759AC">
            <w:pPr>
              <w:rPr>
                <w:b/>
                <w:bCs/>
                <w:sz w:val="18"/>
                <w:szCs w:val="18"/>
              </w:rPr>
            </w:pPr>
            <w:r w:rsidRPr="00792FB1">
              <w:rPr>
                <w:b/>
                <w:bCs/>
                <w:sz w:val="18"/>
                <w:szCs w:val="18"/>
              </w:rPr>
              <w:t>Economic &amp; Environmental Awareness</w:t>
            </w:r>
          </w:p>
        </w:tc>
        <w:tc>
          <w:tcPr>
            <w:tcW w:w="1967" w:type="dxa"/>
            <w:vAlign w:val="center"/>
          </w:tcPr>
          <w:p w14:paraId="7C165FFD" w14:textId="5259C22C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Understands caring for resources and the environment.</w:t>
            </w:r>
          </w:p>
        </w:tc>
        <w:tc>
          <w:tcPr>
            <w:tcW w:w="1967" w:type="dxa"/>
            <w:vAlign w:val="center"/>
          </w:tcPr>
          <w:p w14:paraId="016D70B7" w14:textId="587AF111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Understands needs and wants and caring for shared spaces.</w:t>
            </w:r>
          </w:p>
        </w:tc>
        <w:tc>
          <w:tcPr>
            <w:tcW w:w="1967" w:type="dxa"/>
            <w:vAlign w:val="center"/>
          </w:tcPr>
          <w:p w14:paraId="5E89BD13" w14:textId="7F7F0645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Begins to understand saving, spending and recycling.</w:t>
            </w:r>
          </w:p>
        </w:tc>
        <w:tc>
          <w:tcPr>
            <w:tcW w:w="1967" w:type="dxa"/>
            <w:vAlign w:val="center"/>
          </w:tcPr>
          <w:p w14:paraId="65275C44" w14:textId="472070E3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Understands how money is earned and the impact of environmental choices.</w:t>
            </w:r>
          </w:p>
        </w:tc>
        <w:tc>
          <w:tcPr>
            <w:tcW w:w="1967" w:type="dxa"/>
            <w:vAlign w:val="center"/>
          </w:tcPr>
          <w:p w14:paraId="320B8441" w14:textId="42979CFD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Makes informed choices about spending and sustainability.</w:t>
            </w:r>
          </w:p>
        </w:tc>
        <w:tc>
          <w:tcPr>
            <w:tcW w:w="1967" w:type="dxa"/>
            <w:vAlign w:val="center"/>
          </w:tcPr>
          <w:p w14:paraId="7EDD8C7F" w14:textId="4D6E7EA9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Explains budgeting, enterprise and environmental responsibility.</w:t>
            </w:r>
          </w:p>
        </w:tc>
        <w:tc>
          <w:tcPr>
            <w:tcW w:w="1968" w:type="dxa"/>
            <w:vAlign w:val="center"/>
          </w:tcPr>
          <w:p w14:paraId="1463F101" w14:textId="22FDF0B0" w:rsidR="00B759AC" w:rsidRPr="00792FB1" w:rsidRDefault="00B759AC" w:rsidP="00B759AC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Evaluates ethical choices about money, resources and sustainability.</w:t>
            </w:r>
          </w:p>
        </w:tc>
      </w:tr>
    </w:tbl>
    <w:p w14:paraId="4CD6A2ED" w14:textId="77777777" w:rsidR="00030B5A" w:rsidRDefault="00030B5A">
      <w:pPr>
        <w:rPr>
          <w:sz w:val="18"/>
          <w:szCs w:val="18"/>
        </w:rPr>
      </w:pPr>
    </w:p>
    <w:p w14:paraId="484773B4" w14:textId="77777777" w:rsidR="003F3291" w:rsidRDefault="003F3291">
      <w:pPr>
        <w:rPr>
          <w:sz w:val="18"/>
          <w:szCs w:val="18"/>
        </w:rPr>
      </w:pPr>
    </w:p>
    <w:p w14:paraId="2DD16743" w14:textId="77777777" w:rsidR="003F3291" w:rsidRDefault="003F3291">
      <w:pPr>
        <w:rPr>
          <w:sz w:val="18"/>
          <w:szCs w:val="18"/>
        </w:rPr>
      </w:pPr>
    </w:p>
    <w:p w14:paraId="442FE3B1" w14:textId="77777777" w:rsidR="003F3291" w:rsidRDefault="003F3291">
      <w:pPr>
        <w:rPr>
          <w:sz w:val="18"/>
          <w:szCs w:val="18"/>
        </w:rPr>
      </w:pPr>
    </w:p>
    <w:p w14:paraId="1351806C" w14:textId="77777777" w:rsidR="003F3291" w:rsidRDefault="003F3291">
      <w:pPr>
        <w:rPr>
          <w:sz w:val="18"/>
          <w:szCs w:val="18"/>
        </w:rPr>
      </w:pPr>
    </w:p>
    <w:p w14:paraId="18198A7A" w14:textId="77777777" w:rsidR="003F3291" w:rsidRDefault="003F3291">
      <w:pPr>
        <w:rPr>
          <w:sz w:val="18"/>
          <w:szCs w:val="18"/>
        </w:rPr>
      </w:pPr>
    </w:p>
    <w:p w14:paraId="4D8696CC" w14:textId="77777777" w:rsidR="003F3291" w:rsidRDefault="003F3291">
      <w:pPr>
        <w:rPr>
          <w:sz w:val="18"/>
          <w:szCs w:val="18"/>
        </w:rPr>
      </w:pPr>
    </w:p>
    <w:p w14:paraId="0FB0730F" w14:textId="77777777" w:rsidR="003F3291" w:rsidRDefault="003F3291">
      <w:pPr>
        <w:rPr>
          <w:sz w:val="18"/>
          <w:szCs w:val="18"/>
        </w:rPr>
      </w:pPr>
    </w:p>
    <w:p w14:paraId="0B23C8F6" w14:textId="77777777" w:rsidR="003F3291" w:rsidRPr="00792FB1" w:rsidRDefault="003F3291">
      <w:pPr>
        <w:rPr>
          <w:sz w:val="18"/>
          <w:szCs w:val="18"/>
        </w:rPr>
      </w:pPr>
    </w:p>
    <w:tbl>
      <w:tblPr>
        <w:tblStyle w:val="TableGrid"/>
        <w:tblW w:w="15451" w:type="dxa"/>
        <w:tblInd w:w="-5" w:type="dxa"/>
        <w:tblLook w:val="04A0" w:firstRow="1" w:lastRow="0" w:firstColumn="1" w:lastColumn="0" w:noHBand="0" w:noVBand="1"/>
      </w:tblPr>
      <w:tblGrid>
        <w:gridCol w:w="1507"/>
        <w:gridCol w:w="1992"/>
        <w:gridCol w:w="1992"/>
        <w:gridCol w:w="1992"/>
        <w:gridCol w:w="1992"/>
        <w:gridCol w:w="1992"/>
        <w:gridCol w:w="1992"/>
        <w:gridCol w:w="1992"/>
      </w:tblGrid>
      <w:tr w:rsidR="00030B5A" w:rsidRPr="00792FB1" w14:paraId="6160C262" w14:textId="630B1581" w:rsidTr="00CC6BBF">
        <w:tc>
          <w:tcPr>
            <w:tcW w:w="1507" w:type="dxa"/>
            <w:vAlign w:val="center"/>
          </w:tcPr>
          <w:p w14:paraId="3EB90380" w14:textId="0B755990" w:rsidR="00030B5A" w:rsidRPr="00792FB1" w:rsidRDefault="00030B5A" w:rsidP="00030B5A">
            <w:pPr>
              <w:rPr>
                <w:sz w:val="18"/>
                <w:szCs w:val="18"/>
              </w:rPr>
            </w:pPr>
            <w:r w:rsidRPr="00792FB1">
              <w:rPr>
                <w:b/>
                <w:bCs/>
                <w:sz w:val="18"/>
                <w:szCs w:val="18"/>
              </w:rPr>
              <w:t>Oracy Strand</w:t>
            </w:r>
          </w:p>
        </w:tc>
        <w:tc>
          <w:tcPr>
            <w:tcW w:w="1992" w:type="dxa"/>
            <w:vAlign w:val="center"/>
          </w:tcPr>
          <w:p w14:paraId="5AC81CDD" w14:textId="2FF9AE19" w:rsidR="00030B5A" w:rsidRPr="00792FB1" w:rsidRDefault="00030B5A" w:rsidP="00030B5A">
            <w:pPr>
              <w:rPr>
                <w:sz w:val="18"/>
                <w:szCs w:val="18"/>
              </w:rPr>
            </w:pPr>
            <w:r w:rsidRPr="00792FB1">
              <w:rPr>
                <w:b/>
                <w:bCs/>
                <w:sz w:val="18"/>
                <w:szCs w:val="18"/>
              </w:rPr>
              <w:t>EYFS</w:t>
            </w:r>
          </w:p>
        </w:tc>
        <w:tc>
          <w:tcPr>
            <w:tcW w:w="1992" w:type="dxa"/>
            <w:vAlign w:val="center"/>
          </w:tcPr>
          <w:p w14:paraId="4A08428B" w14:textId="1898C52F" w:rsidR="00030B5A" w:rsidRPr="00792FB1" w:rsidRDefault="00030B5A" w:rsidP="00030B5A">
            <w:pPr>
              <w:rPr>
                <w:sz w:val="18"/>
                <w:szCs w:val="18"/>
              </w:rPr>
            </w:pPr>
            <w:r w:rsidRPr="00792FB1">
              <w:rPr>
                <w:b/>
                <w:bCs/>
                <w:sz w:val="18"/>
                <w:szCs w:val="18"/>
              </w:rPr>
              <w:t>Year 1</w:t>
            </w:r>
          </w:p>
        </w:tc>
        <w:tc>
          <w:tcPr>
            <w:tcW w:w="1992" w:type="dxa"/>
            <w:vAlign w:val="center"/>
          </w:tcPr>
          <w:p w14:paraId="39EDBCCB" w14:textId="37D15638" w:rsidR="00030B5A" w:rsidRPr="00792FB1" w:rsidRDefault="00030B5A" w:rsidP="00030B5A">
            <w:pPr>
              <w:rPr>
                <w:sz w:val="18"/>
                <w:szCs w:val="18"/>
              </w:rPr>
            </w:pPr>
            <w:r w:rsidRPr="00792FB1">
              <w:rPr>
                <w:b/>
                <w:bCs/>
                <w:sz w:val="18"/>
                <w:szCs w:val="18"/>
              </w:rPr>
              <w:t>Year 2</w:t>
            </w:r>
          </w:p>
        </w:tc>
        <w:tc>
          <w:tcPr>
            <w:tcW w:w="1992" w:type="dxa"/>
            <w:vAlign w:val="center"/>
          </w:tcPr>
          <w:p w14:paraId="7070799B" w14:textId="74E57A62" w:rsidR="00030B5A" w:rsidRPr="00792FB1" w:rsidRDefault="00030B5A" w:rsidP="00030B5A">
            <w:pPr>
              <w:rPr>
                <w:sz w:val="18"/>
                <w:szCs w:val="18"/>
              </w:rPr>
            </w:pPr>
            <w:r w:rsidRPr="00792FB1">
              <w:rPr>
                <w:b/>
                <w:bCs/>
                <w:sz w:val="18"/>
                <w:szCs w:val="18"/>
              </w:rPr>
              <w:t>Year 3</w:t>
            </w:r>
          </w:p>
        </w:tc>
        <w:tc>
          <w:tcPr>
            <w:tcW w:w="1992" w:type="dxa"/>
            <w:vAlign w:val="center"/>
          </w:tcPr>
          <w:p w14:paraId="25F6228D" w14:textId="2294EBDA" w:rsidR="00030B5A" w:rsidRPr="00792FB1" w:rsidRDefault="00030B5A" w:rsidP="00030B5A">
            <w:pPr>
              <w:rPr>
                <w:sz w:val="18"/>
                <w:szCs w:val="18"/>
              </w:rPr>
            </w:pPr>
            <w:r w:rsidRPr="00792FB1">
              <w:rPr>
                <w:b/>
                <w:bCs/>
                <w:sz w:val="18"/>
                <w:szCs w:val="18"/>
              </w:rPr>
              <w:t>Year 4</w:t>
            </w:r>
          </w:p>
        </w:tc>
        <w:tc>
          <w:tcPr>
            <w:tcW w:w="1992" w:type="dxa"/>
            <w:vAlign w:val="center"/>
          </w:tcPr>
          <w:p w14:paraId="6E983CC8" w14:textId="4628D38D" w:rsidR="00030B5A" w:rsidRPr="00792FB1" w:rsidRDefault="00030B5A" w:rsidP="00030B5A">
            <w:pPr>
              <w:rPr>
                <w:sz w:val="18"/>
                <w:szCs w:val="18"/>
              </w:rPr>
            </w:pPr>
            <w:r w:rsidRPr="00792FB1">
              <w:rPr>
                <w:b/>
                <w:bCs/>
                <w:sz w:val="18"/>
                <w:szCs w:val="18"/>
              </w:rPr>
              <w:t>Year 5</w:t>
            </w:r>
          </w:p>
        </w:tc>
        <w:tc>
          <w:tcPr>
            <w:tcW w:w="1992" w:type="dxa"/>
            <w:vAlign w:val="center"/>
          </w:tcPr>
          <w:p w14:paraId="3B44E7E8" w14:textId="27489B65" w:rsidR="00030B5A" w:rsidRPr="00792FB1" w:rsidRDefault="00030B5A" w:rsidP="00030B5A">
            <w:pPr>
              <w:rPr>
                <w:sz w:val="18"/>
                <w:szCs w:val="18"/>
              </w:rPr>
            </w:pPr>
            <w:r w:rsidRPr="00792FB1">
              <w:rPr>
                <w:b/>
                <w:bCs/>
                <w:sz w:val="18"/>
                <w:szCs w:val="18"/>
              </w:rPr>
              <w:t>Year 6</w:t>
            </w:r>
          </w:p>
        </w:tc>
      </w:tr>
      <w:tr w:rsidR="00030B5A" w:rsidRPr="00792FB1" w14:paraId="58A7AD0B" w14:textId="0B6F1B9D" w:rsidTr="00CC6BBF">
        <w:tc>
          <w:tcPr>
            <w:tcW w:w="1507" w:type="dxa"/>
            <w:vAlign w:val="center"/>
          </w:tcPr>
          <w:p w14:paraId="580E2203" w14:textId="31911F25" w:rsidR="00030B5A" w:rsidRPr="00792FB1" w:rsidRDefault="00030B5A" w:rsidP="00030B5A">
            <w:pPr>
              <w:rPr>
                <w:sz w:val="18"/>
                <w:szCs w:val="18"/>
              </w:rPr>
            </w:pPr>
            <w:r w:rsidRPr="00792FB1">
              <w:rPr>
                <w:b/>
                <w:bCs/>
                <w:sz w:val="18"/>
                <w:szCs w:val="18"/>
              </w:rPr>
              <w:t>Physical (Voice &amp; Body Language)</w:t>
            </w:r>
          </w:p>
        </w:tc>
        <w:tc>
          <w:tcPr>
            <w:tcW w:w="1992" w:type="dxa"/>
            <w:vAlign w:val="center"/>
          </w:tcPr>
          <w:p w14:paraId="313BA2F5" w14:textId="2764A1D7" w:rsidR="00030B5A" w:rsidRPr="00792FB1" w:rsidRDefault="00030B5A" w:rsidP="00030B5A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Speaks audibly in familiar situations. Uses facial expressions and gestures to communicate.</w:t>
            </w:r>
          </w:p>
        </w:tc>
        <w:tc>
          <w:tcPr>
            <w:tcW w:w="1992" w:type="dxa"/>
            <w:vAlign w:val="center"/>
          </w:tcPr>
          <w:p w14:paraId="57E770FC" w14:textId="5AA16EF3" w:rsidR="00030B5A" w:rsidRPr="00792FB1" w:rsidRDefault="00030B5A" w:rsidP="00030B5A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Speaks clearly in small groups. Begins to use eye contact and appropriate volume.</w:t>
            </w:r>
          </w:p>
        </w:tc>
        <w:tc>
          <w:tcPr>
            <w:tcW w:w="1992" w:type="dxa"/>
            <w:vAlign w:val="center"/>
          </w:tcPr>
          <w:p w14:paraId="64E66789" w14:textId="7E2A42CE" w:rsidR="00030B5A" w:rsidRPr="00792FB1" w:rsidRDefault="00030B5A" w:rsidP="00030B5A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Adjusts volume and pace for different audiences. Uses simple gestures to support meaning.</w:t>
            </w:r>
          </w:p>
        </w:tc>
        <w:tc>
          <w:tcPr>
            <w:tcW w:w="1992" w:type="dxa"/>
            <w:vAlign w:val="center"/>
          </w:tcPr>
          <w:p w14:paraId="761ED380" w14:textId="3651D392" w:rsidR="00030B5A" w:rsidRPr="00792FB1" w:rsidRDefault="00030B5A" w:rsidP="00030B5A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Speaks confidently to larger groups. Begins to vary tone and expression.</w:t>
            </w:r>
          </w:p>
        </w:tc>
        <w:tc>
          <w:tcPr>
            <w:tcW w:w="1992" w:type="dxa"/>
            <w:vAlign w:val="center"/>
          </w:tcPr>
          <w:p w14:paraId="17A4C273" w14:textId="7C2E4FE4" w:rsidR="00030B5A" w:rsidRPr="00792FB1" w:rsidRDefault="00030B5A" w:rsidP="00030B5A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Uses posture, gesture and voice effectively to engage listeners.</w:t>
            </w:r>
          </w:p>
        </w:tc>
        <w:tc>
          <w:tcPr>
            <w:tcW w:w="1992" w:type="dxa"/>
            <w:vAlign w:val="center"/>
          </w:tcPr>
          <w:p w14:paraId="26C46D73" w14:textId="17BBE573" w:rsidR="00030B5A" w:rsidRPr="00792FB1" w:rsidRDefault="00030B5A" w:rsidP="00030B5A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Adapts voice, pace and body language for purpose and audience.</w:t>
            </w:r>
          </w:p>
        </w:tc>
        <w:tc>
          <w:tcPr>
            <w:tcW w:w="1992" w:type="dxa"/>
            <w:vAlign w:val="center"/>
          </w:tcPr>
          <w:p w14:paraId="408308D6" w14:textId="1E5E3DED" w:rsidR="00030B5A" w:rsidRPr="00792FB1" w:rsidRDefault="00030B5A" w:rsidP="00030B5A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Delivers presentations confidently, using sophisticated vocal and physical techniques.</w:t>
            </w:r>
          </w:p>
        </w:tc>
      </w:tr>
      <w:tr w:rsidR="00030B5A" w:rsidRPr="00792FB1" w14:paraId="02240C0B" w14:textId="5574F155" w:rsidTr="00CC6BBF">
        <w:tc>
          <w:tcPr>
            <w:tcW w:w="1507" w:type="dxa"/>
            <w:vAlign w:val="center"/>
          </w:tcPr>
          <w:p w14:paraId="33A657CA" w14:textId="74A75CDF" w:rsidR="00030B5A" w:rsidRPr="00792FB1" w:rsidRDefault="00030B5A" w:rsidP="00030B5A">
            <w:pPr>
              <w:rPr>
                <w:sz w:val="18"/>
                <w:szCs w:val="18"/>
              </w:rPr>
            </w:pPr>
            <w:r w:rsidRPr="00792FB1">
              <w:rPr>
                <w:b/>
                <w:bCs/>
                <w:sz w:val="18"/>
                <w:szCs w:val="18"/>
              </w:rPr>
              <w:t>Linguistic (Vocabulary &amp; Language Structures)</w:t>
            </w:r>
          </w:p>
        </w:tc>
        <w:tc>
          <w:tcPr>
            <w:tcW w:w="1992" w:type="dxa"/>
            <w:vAlign w:val="center"/>
          </w:tcPr>
          <w:p w14:paraId="0F829D3A" w14:textId="53A2B9FE" w:rsidR="00030B5A" w:rsidRPr="00792FB1" w:rsidRDefault="00030B5A" w:rsidP="00030B5A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Uses simple sentences to express ideas and needs.</w:t>
            </w:r>
          </w:p>
        </w:tc>
        <w:tc>
          <w:tcPr>
            <w:tcW w:w="1992" w:type="dxa"/>
            <w:vAlign w:val="center"/>
          </w:tcPr>
          <w:p w14:paraId="20D6806E" w14:textId="24C61D2B" w:rsidR="00030B5A" w:rsidRPr="00792FB1" w:rsidRDefault="00030B5A" w:rsidP="00030B5A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Uses increasingly varied vocabulary and complete sentences.</w:t>
            </w:r>
          </w:p>
        </w:tc>
        <w:tc>
          <w:tcPr>
            <w:tcW w:w="1992" w:type="dxa"/>
            <w:vAlign w:val="center"/>
          </w:tcPr>
          <w:p w14:paraId="6009C4F1" w14:textId="5F59B091" w:rsidR="00030B5A" w:rsidRPr="00792FB1" w:rsidRDefault="00030B5A" w:rsidP="00030B5A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Selects vocabulary appropriate to the topic. Begins to organise ideas logically.</w:t>
            </w:r>
          </w:p>
        </w:tc>
        <w:tc>
          <w:tcPr>
            <w:tcW w:w="1992" w:type="dxa"/>
            <w:vAlign w:val="center"/>
          </w:tcPr>
          <w:p w14:paraId="71D5283D" w14:textId="0ED7A27D" w:rsidR="00030B5A" w:rsidRPr="00792FB1" w:rsidRDefault="00030B5A" w:rsidP="00030B5A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Uses subject-specific vocabulary accurately. Builds on and links ideas.</w:t>
            </w:r>
          </w:p>
        </w:tc>
        <w:tc>
          <w:tcPr>
            <w:tcW w:w="1992" w:type="dxa"/>
            <w:vAlign w:val="center"/>
          </w:tcPr>
          <w:p w14:paraId="1975B26F" w14:textId="018159E6" w:rsidR="00030B5A" w:rsidRPr="00792FB1" w:rsidRDefault="00030B5A" w:rsidP="00030B5A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Uses ambitious vocabulary and varied sentence structures.</w:t>
            </w:r>
          </w:p>
        </w:tc>
        <w:tc>
          <w:tcPr>
            <w:tcW w:w="1992" w:type="dxa"/>
            <w:vAlign w:val="center"/>
          </w:tcPr>
          <w:p w14:paraId="534B12FB" w14:textId="5A6280C7" w:rsidR="00030B5A" w:rsidRPr="00792FB1" w:rsidRDefault="00030B5A" w:rsidP="00030B5A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Chooses language deliberately to persuade, explain or entertain.</w:t>
            </w:r>
          </w:p>
        </w:tc>
        <w:tc>
          <w:tcPr>
            <w:tcW w:w="1992" w:type="dxa"/>
            <w:vAlign w:val="center"/>
          </w:tcPr>
          <w:p w14:paraId="025B3555" w14:textId="0FF3434A" w:rsidR="00030B5A" w:rsidRPr="00792FB1" w:rsidRDefault="00030B5A" w:rsidP="00030B5A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Manipulates language effectively for impact, precision and audience.</w:t>
            </w:r>
          </w:p>
        </w:tc>
      </w:tr>
      <w:tr w:rsidR="00030B5A" w:rsidRPr="00792FB1" w14:paraId="0C9CA9C2" w14:textId="6C036146" w:rsidTr="00CC6BBF">
        <w:tc>
          <w:tcPr>
            <w:tcW w:w="1507" w:type="dxa"/>
            <w:vAlign w:val="center"/>
          </w:tcPr>
          <w:p w14:paraId="3BEEA1D7" w14:textId="431CEB8B" w:rsidR="00030B5A" w:rsidRPr="00792FB1" w:rsidRDefault="00030B5A" w:rsidP="00030B5A">
            <w:pPr>
              <w:rPr>
                <w:sz w:val="18"/>
                <w:szCs w:val="18"/>
              </w:rPr>
            </w:pPr>
            <w:r w:rsidRPr="00792FB1">
              <w:rPr>
                <w:b/>
                <w:bCs/>
                <w:sz w:val="18"/>
                <w:szCs w:val="18"/>
              </w:rPr>
              <w:t>Cognitive (Content &amp; Thinking)</w:t>
            </w:r>
          </w:p>
        </w:tc>
        <w:tc>
          <w:tcPr>
            <w:tcW w:w="1992" w:type="dxa"/>
            <w:vAlign w:val="center"/>
          </w:tcPr>
          <w:p w14:paraId="4CC39684" w14:textId="47850EFC" w:rsidR="00030B5A" w:rsidRPr="00792FB1" w:rsidRDefault="00030B5A" w:rsidP="00030B5A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Shares simple ideas, experiences and opinions.</w:t>
            </w:r>
          </w:p>
        </w:tc>
        <w:tc>
          <w:tcPr>
            <w:tcW w:w="1992" w:type="dxa"/>
            <w:vAlign w:val="center"/>
          </w:tcPr>
          <w:p w14:paraId="06721588" w14:textId="569CAB11" w:rsidR="00030B5A" w:rsidRPr="00792FB1" w:rsidRDefault="00030B5A" w:rsidP="00030B5A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Retells events and explains simple reasons.</w:t>
            </w:r>
          </w:p>
        </w:tc>
        <w:tc>
          <w:tcPr>
            <w:tcW w:w="1992" w:type="dxa"/>
            <w:vAlign w:val="center"/>
          </w:tcPr>
          <w:p w14:paraId="61B0B222" w14:textId="535B9CFE" w:rsidR="00030B5A" w:rsidRPr="00792FB1" w:rsidRDefault="00030B5A" w:rsidP="00030B5A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Gives reasons for opinions and answers questions with detail.</w:t>
            </w:r>
          </w:p>
        </w:tc>
        <w:tc>
          <w:tcPr>
            <w:tcW w:w="1992" w:type="dxa"/>
            <w:vAlign w:val="center"/>
          </w:tcPr>
          <w:p w14:paraId="52AEB73D" w14:textId="7CA292BD" w:rsidR="00030B5A" w:rsidRPr="00792FB1" w:rsidRDefault="00030B5A" w:rsidP="00030B5A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Organises ideas into a clear sequence. Makes relevant contributions.</w:t>
            </w:r>
          </w:p>
        </w:tc>
        <w:tc>
          <w:tcPr>
            <w:tcW w:w="1992" w:type="dxa"/>
            <w:vAlign w:val="center"/>
          </w:tcPr>
          <w:p w14:paraId="13B886CA" w14:textId="03E44E08" w:rsidR="00030B5A" w:rsidRPr="00792FB1" w:rsidRDefault="00030B5A" w:rsidP="00030B5A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Develops and justifies viewpoints with evidence.</w:t>
            </w:r>
          </w:p>
        </w:tc>
        <w:tc>
          <w:tcPr>
            <w:tcW w:w="1992" w:type="dxa"/>
            <w:vAlign w:val="center"/>
          </w:tcPr>
          <w:p w14:paraId="2917AEE1" w14:textId="689235A3" w:rsidR="00030B5A" w:rsidRPr="00792FB1" w:rsidRDefault="00030B5A" w:rsidP="00030B5A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Evaluates different perspectives and supports arguments with reasoning.</w:t>
            </w:r>
          </w:p>
        </w:tc>
        <w:tc>
          <w:tcPr>
            <w:tcW w:w="1992" w:type="dxa"/>
            <w:vAlign w:val="center"/>
          </w:tcPr>
          <w:p w14:paraId="58B7A2F4" w14:textId="4C2098EA" w:rsidR="00030B5A" w:rsidRPr="00792FB1" w:rsidRDefault="00030B5A" w:rsidP="00030B5A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Synthesises information, evaluates viewpoints and constructs balanced arguments.</w:t>
            </w:r>
          </w:p>
        </w:tc>
      </w:tr>
      <w:tr w:rsidR="00030B5A" w:rsidRPr="00792FB1" w14:paraId="5B7627DF" w14:textId="632BDA94" w:rsidTr="00CC6BBF">
        <w:tc>
          <w:tcPr>
            <w:tcW w:w="1507" w:type="dxa"/>
            <w:vAlign w:val="center"/>
          </w:tcPr>
          <w:p w14:paraId="71293DE8" w14:textId="0ADB2409" w:rsidR="00030B5A" w:rsidRPr="00792FB1" w:rsidRDefault="00030B5A" w:rsidP="00030B5A">
            <w:pPr>
              <w:rPr>
                <w:sz w:val="18"/>
                <w:szCs w:val="18"/>
              </w:rPr>
            </w:pPr>
            <w:r w:rsidRPr="00792FB1">
              <w:rPr>
                <w:b/>
                <w:bCs/>
                <w:sz w:val="18"/>
                <w:szCs w:val="18"/>
              </w:rPr>
              <w:t>Social &amp; Emotional (Interaction &amp; Listening)</w:t>
            </w:r>
          </w:p>
        </w:tc>
        <w:tc>
          <w:tcPr>
            <w:tcW w:w="1992" w:type="dxa"/>
            <w:vAlign w:val="center"/>
          </w:tcPr>
          <w:p w14:paraId="5638E398" w14:textId="140235E1" w:rsidR="00030B5A" w:rsidRPr="00792FB1" w:rsidRDefault="00030B5A" w:rsidP="00030B5A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Takes turns in conversation and listens to others.</w:t>
            </w:r>
          </w:p>
        </w:tc>
        <w:tc>
          <w:tcPr>
            <w:tcW w:w="1992" w:type="dxa"/>
            <w:vAlign w:val="center"/>
          </w:tcPr>
          <w:p w14:paraId="5F8010DD" w14:textId="33D9AC97" w:rsidR="00030B5A" w:rsidRPr="00792FB1" w:rsidRDefault="00030B5A" w:rsidP="00030B5A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Listens attentively and responds appropriately.</w:t>
            </w:r>
          </w:p>
        </w:tc>
        <w:tc>
          <w:tcPr>
            <w:tcW w:w="1992" w:type="dxa"/>
            <w:vAlign w:val="center"/>
          </w:tcPr>
          <w:p w14:paraId="4F13D589" w14:textId="40BEEB02" w:rsidR="00030B5A" w:rsidRPr="00792FB1" w:rsidRDefault="00030B5A" w:rsidP="00030B5A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Builds on others’ ideas and asks relevant questions.</w:t>
            </w:r>
          </w:p>
        </w:tc>
        <w:tc>
          <w:tcPr>
            <w:tcW w:w="1992" w:type="dxa"/>
            <w:vAlign w:val="center"/>
          </w:tcPr>
          <w:p w14:paraId="46F3CE26" w14:textId="774A7082" w:rsidR="00030B5A" w:rsidRPr="00792FB1" w:rsidRDefault="00030B5A" w:rsidP="00030B5A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Demonstrates active listening and respectful disagreement.</w:t>
            </w:r>
          </w:p>
        </w:tc>
        <w:tc>
          <w:tcPr>
            <w:tcW w:w="1992" w:type="dxa"/>
            <w:vAlign w:val="center"/>
          </w:tcPr>
          <w:p w14:paraId="1238586E" w14:textId="7DCB21AF" w:rsidR="00030B5A" w:rsidRPr="00792FB1" w:rsidRDefault="00030B5A" w:rsidP="00030B5A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Collaborates effectively in discussions and group tasks.</w:t>
            </w:r>
          </w:p>
        </w:tc>
        <w:tc>
          <w:tcPr>
            <w:tcW w:w="1992" w:type="dxa"/>
            <w:vAlign w:val="center"/>
          </w:tcPr>
          <w:p w14:paraId="16A53886" w14:textId="74D83D84" w:rsidR="00030B5A" w:rsidRPr="00792FB1" w:rsidRDefault="00030B5A" w:rsidP="00030B5A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Facilitates discussion, encouraging participation from others.</w:t>
            </w:r>
          </w:p>
        </w:tc>
        <w:tc>
          <w:tcPr>
            <w:tcW w:w="1992" w:type="dxa"/>
            <w:vAlign w:val="center"/>
          </w:tcPr>
          <w:p w14:paraId="246D52A2" w14:textId="26BCF667" w:rsidR="00030B5A" w:rsidRPr="00792FB1" w:rsidRDefault="00030B5A" w:rsidP="00030B5A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Leads and adapts discussions, showing empathy and respect for diverse viewpoints.</w:t>
            </w:r>
          </w:p>
        </w:tc>
      </w:tr>
      <w:tr w:rsidR="00030B5A" w:rsidRPr="00792FB1" w14:paraId="7862E9FE" w14:textId="6DA21759" w:rsidTr="00CC6BBF">
        <w:tc>
          <w:tcPr>
            <w:tcW w:w="1507" w:type="dxa"/>
            <w:vAlign w:val="center"/>
          </w:tcPr>
          <w:p w14:paraId="5EE482E2" w14:textId="0CA76ACA" w:rsidR="00030B5A" w:rsidRPr="00792FB1" w:rsidRDefault="00030B5A" w:rsidP="00030B5A">
            <w:pPr>
              <w:rPr>
                <w:sz w:val="18"/>
                <w:szCs w:val="18"/>
              </w:rPr>
            </w:pPr>
            <w:r w:rsidRPr="00792FB1">
              <w:rPr>
                <w:b/>
                <w:bCs/>
                <w:sz w:val="18"/>
                <w:szCs w:val="18"/>
              </w:rPr>
              <w:t>Discussion Skills</w:t>
            </w:r>
          </w:p>
        </w:tc>
        <w:tc>
          <w:tcPr>
            <w:tcW w:w="1992" w:type="dxa"/>
            <w:vAlign w:val="center"/>
          </w:tcPr>
          <w:p w14:paraId="7F7DEF04" w14:textId="0DB880DB" w:rsidR="00030B5A" w:rsidRPr="00792FB1" w:rsidRDefault="00030B5A" w:rsidP="00030B5A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Participates in shared talk with adult support.</w:t>
            </w:r>
          </w:p>
        </w:tc>
        <w:tc>
          <w:tcPr>
            <w:tcW w:w="1992" w:type="dxa"/>
            <w:vAlign w:val="center"/>
          </w:tcPr>
          <w:p w14:paraId="1D476145" w14:textId="7A34113F" w:rsidR="00030B5A" w:rsidRPr="00792FB1" w:rsidRDefault="00030B5A" w:rsidP="00030B5A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Contributes to paired and group discussions.</w:t>
            </w:r>
          </w:p>
        </w:tc>
        <w:tc>
          <w:tcPr>
            <w:tcW w:w="1992" w:type="dxa"/>
            <w:vAlign w:val="center"/>
          </w:tcPr>
          <w:p w14:paraId="566B4E6F" w14:textId="3A8686DD" w:rsidR="00030B5A" w:rsidRPr="00792FB1" w:rsidRDefault="00030B5A" w:rsidP="00030B5A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Maintains focus during discussions and responds to peers.</w:t>
            </w:r>
          </w:p>
        </w:tc>
        <w:tc>
          <w:tcPr>
            <w:tcW w:w="1992" w:type="dxa"/>
            <w:vAlign w:val="center"/>
          </w:tcPr>
          <w:p w14:paraId="6DACE544" w14:textId="55F09231" w:rsidR="00030B5A" w:rsidRPr="00792FB1" w:rsidRDefault="00030B5A" w:rsidP="00030B5A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Participates in structured discussions, explaining ideas clearly.</w:t>
            </w:r>
          </w:p>
        </w:tc>
        <w:tc>
          <w:tcPr>
            <w:tcW w:w="1992" w:type="dxa"/>
            <w:vAlign w:val="center"/>
          </w:tcPr>
          <w:p w14:paraId="1CE465F4" w14:textId="09254DB4" w:rsidR="00030B5A" w:rsidRPr="00792FB1" w:rsidRDefault="00030B5A" w:rsidP="00030B5A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Engages in debates and collaborative problem-solving.</w:t>
            </w:r>
          </w:p>
        </w:tc>
        <w:tc>
          <w:tcPr>
            <w:tcW w:w="1992" w:type="dxa"/>
            <w:vAlign w:val="center"/>
          </w:tcPr>
          <w:p w14:paraId="01280C0C" w14:textId="77229514" w:rsidR="00030B5A" w:rsidRPr="00792FB1" w:rsidRDefault="00030B5A" w:rsidP="00030B5A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Sustains discussions, challenging ideas respectfully.</w:t>
            </w:r>
          </w:p>
        </w:tc>
        <w:tc>
          <w:tcPr>
            <w:tcW w:w="1992" w:type="dxa"/>
            <w:vAlign w:val="center"/>
          </w:tcPr>
          <w:p w14:paraId="7E66B0A2" w14:textId="04BE244B" w:rsidR="00030B5A" w:rsidRPr="00792FB1" w:rsidRDefault="00030B5A" w:rsidP="00030B5A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Leads formal discussions and debates using evidence and reasoning.</w:t>
            </w:r>
          </w:p>
        </w:tc>
      </w:tr>
      <w:tr w:rsidR="00DD7D6E" w:rsidRPr="00792FB1" w14:paraId="5324BCCC" w14:textId="77777777" w:rsidTr="00CC6BBF">
        <w:tc>
          <w:tcPr>
            <w:tcW w:w="1507" w:type="dxa"/>
            <w:vAlign w:val="center"/>
          </w:tcPr>
          <w:p w14:paraId="51267718" w14:textId="1FE7E3B6" w:rsidR="00DD7D6E" w:rsidRPr="00792FB1" w:rsidRDefault="00DD7D6E" w:rsidP="00DD7D6E">
            <w:pPr>
              <w:rPr>
                <w:b/>
                <w:bCs/>
                <w:sz w:val="18"/>
                <w:szCs w:val="18"/>
              </w:rPr>
            </w:pPr>
            <w:r w:rsidRPr="00792FB1">
              <w:rPr>
                <w:b/>
                <w:bCs/>
                <w:sz w:val="18"/>
                <w:szCs w:val="18"/>
              </w:rPr>
              <w:t>Presentation Skills</w:t>
            </w:r>
          </w:p>
        </w:tc>
        <w:tc>
          <w:tcPr>
            <w:tcW w:w="1992" w:type="dxa"/>
            <w:vAlign w:val="center"/>
          </w:tcPr>
          <w:p w14:paraId="4BB3A6AB" w14:textId="1E178C9E" w:rsidR="00DD7D6E" w:rsidRPr="00792FB1" w:rsidRDefault="00DD7D6E" w:rsidP="00DD7D6E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Talks about familiar experiences to a known audience.</w:t>
            </w:r>
          </w:p>
        </w:tc>
        <w:tc>
          <w:tcPr>
            <w:tcW w:w="1992" w:type="dxa"/>
            <w:vAlign w:val="center"/>
          </w:tcPr>
          <w:p w14:paraId="460DBB86" w14:textId="087A5887" w:rsidR="00DD7D6E" w:rsidRPr="00792FB1" w:rsidRDefault="00DD7D6E" w:rsidP="00DD7D6E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Shares information with a small group.</w:t>
            </w:r>
          </w:p>
        </w:tc>
        <w:tc>
          <w:tcPr>
            <w:tcW w:w="1992" w:type="dxa"/>
            <w:vAlign w:val="center"/>
          </w:tcPr>
          <w:p w14:paraId="17DFCF83" w14:textId="58A2DF53" w:rsidR="00DD7D6E" w:rsidRPr="00792FB1" w:rsidRDefault="00DD7D6E" w:rsidP="00DD7D6E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Presents simple information with growing confidence.</w:t>
            </w:r>
          </w:p>
        </w:tc>
        <w:tc>
          <w:tcPr>
            <w:tcW w:w="1992" w:type="dxa"/>
            <w:vAlign w:val="center"/>
          </w:tcPr>
          <w:p w14:paraId="0028812D" w14:textId="7B5E5A66" w:rsidR="00DD7D6E" w:rsidRPr="00792FB1" w:rsidRDefault="00DD7D6E" w:rsidP="00DD7D6E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Delivers short presentations using notes or prompts.</w:t>
            </w:r>
          </w:p>
        </w:tc>
        <w:tc>
          <w:tcPr>
            <w:tcW w:w="1992" w:type="dxa"/>
            <w:vAlign w:val="center"/>
          </w:tcPr>
          <w:p w14:paraId="2CF051BF" w14:textId="6DBF06CB" w:rsidR="00DD7D6E" w:rsidRPr="00792FB1" w:rsidRDefault="00DD7D6E" w:rsidP="00DD7D6E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Presents information clearly for different audiences.</w:t>
            </w:r>
          </w:p>
        </w:tc>
        <w:tc>
          <w:tcPr>
            <w:tcW w:w="1992" w:type="dxa"/>
            <w:vAlign w:val="center"/>
          </w:tcPr>
          <w:p w14:paraId="1A7CE149" w14:textId="547490CE" w:rsidR="00DD7D6E" w:rsidRPr="00792FB1" w:rsidRDefault="00DD7D6E" w:rsidP="00DD7D6E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Delivers well-structured presentations with increasing independence.</w:t>
            </w:r>
          </w:p>
        </w:tc>
        <w:tc>
          <w:tcPr>
            <w:tcW w:w="1992" w:type="dxa"/>
            <w:vAlign w:val="center"/>
          </w:tcPr>
          <w:p w14:paraId="43DB67AA" w14:textId="16E420CE" w:rsidR="00DD7D6E" w:rsidRPr="00792FB1" w:rsidRDefault="00DD7D6E" w:rsidP="00DD7D6E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Delivers polished presentations, adapting content and style to audience and purpose.</w:t>
            </w:r>
          </w:p>
        </w:tc>
      </w:tr>
      <w:tr w:rsidR="00DD7D6E" w:rsidRPr="00792FB1" w14:paraId="67CEEB9C" w14:textId="77777777" w:rsidTr="00CC6BBF">
        <w:tc>
          <w:tcPr>
            <w:tcW w:w="1507" w:type="dxa"/>
            <w:vAlign w:val="center"/>
          </w:tcPr>
          <w:p w14:paraId="6A085796" w14:textId="0BA4DEF8" w:rsidR="00DD7D6E" w:rsidRPr="00792FB1" w:rsidRDefault="00DD7D6E" w:rsidP="00DD7D6E">
            <w:pPr>
              <w:rPr>
                <w:b/>
                <w:bCs/>
                <w:sz w:val="18"/>
                <w:szCs w:val="18"/>
              </w:rPr>
            </w:pPr>
            <w:r w:rsidRPr="00792FB1">
              <w:rPr>
                <w:b/>
                <w:bCs/>
                <w:sz w:val="18"/>
                <w:szCs w:val="18"/>
              </w:rPr>
              <w:t>Listening Skills</w:t>
            </w:r>
          </w:p>
        </w:tc>
        <w:tc>
          <w:tcPr>
            <w:tcW w:w="1992" w:type="dxa"/>
            <w:vAlign w:val="center"/>
          </w:tcPr>
          <w:p w14:paraId="5D14F3FA" w14:textId="4F0A8D89" w:rsidR="00DD7D6E" w:rsidRPr="00792FB1" w:rsidRDefault="00DD7D6E" w:rsidP="00DD7D6E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Pays attention during stories and conversations.</w:t>
            </w:r>
          </w:p>
        </w:tc>
        <w:tc>
          <w:tcPr>
            <w:tcW w:w="1992" w:type="dxa"/>
            <w:vAlign w:val="center"/>
          </w:tcPr>
          <w:p w14:paraId="07E09989" w14:textId="62E49882" w:rsidR="00DD7D6E" w:rsidRPr="00792FB1" w:rsidRDefault="00DD7D6E" w:rsidP="00DD7D6E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Follows simple instructions and recalls key information.</w:t>
            </w:r>
          </w:p>
        </w:tc>
        <w:tc>
          <w:tcPr>
            <w:tcW w:w="1992" w:type="dxa"/>
            <w:vAlign w:val="center"/>
          </w:tcPr>
          <w:p w14:paraId="4E6EDCD5" w14:textId="76BBA7F6" w:rsidR="00DD7D6E" w:rsidRPr="00792FB1" w:rsidRDefault="00DD7D6E" w:rsidP="00DD7D6E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Identifies main points when listening.</w:t>
            </w:r>
          </w:p>
        </w:tc>
        <w:tc>
          <w:tcPr>
            <w:tcW w:w="1992" w:type="dxa"/>
            <w:vAlign w:val="center"/>
          </w:tcPr>
          <w:p w14:paraId="0E1ABCD6" w14:textId="1827886C" w:rsidR="00DD7D6E" w:rsidRPr="00792FB1" w:rsidRDefault="00DD7D6E" w:rsidP="00DD7D6E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Listens critically and asks clarifying questions.</w:t>
            </w:r>
          </w:p>
        </w:tc>
        <w:tc>
          <w:tcPr>
            <w:tcW w:w="1992" w:type="dxa"/>
            <w:vAlign w:val="center"/>
          </w:tcPr>
          <w:p w14:paraId="32CB0EF9" w14:textId="3FA95B0B" w:rsidR="00DD7D6E" w:rsidRPr="00792FB1" w:rsidRDefault="00DD7D6E" w:rsidP="00DD7D6E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Identifies bias, perspective and key messages.</w:t>
            </w:r>
          </w:p>
        </w:tc>
        <w:tc>
          <w:tcPr>
            <w:tcW w:w="1992" w:type="dxa"/>
            <w:vAlign w:val="center"/>
          </w:tcPr>
          <w:p w14:paraId="330A26E5" w14:textId="5F169D98" w:rsidR="00DD7D6E" w:rsidRPr="00792FB1" w:rsidRDefault="00DD7D6E" w:rsidP="00DD7D6E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Evaluates spoken information and responds thoughtfully.</w:t>
            </w:r>
          </w:p>
        </w:tc>
        <w:tc>
          <w:tcPr>
            <w:tcW w:w="1992" w:type="dxa"/>
            <w:vAlign w:val="center"/>
          </w:tcPr>
          <w:p w14:paraId="27830120" w14:textId="01A8BFF1" w:rsidR="00DD7D6E" w:rsidRPr="00792FB1" w:rsidRDefault="00DD7D6E" w:rsidP="00DD7D6E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Critically analyses spoken arguments and responds with insight and evidence.</w:t>
            </w:r>
          </w:p>
        </w:tc>
      </w:tr>
    </w:tbl>
    <w:p w14:paraId="24CDE04C" w14:textId="77777777" w:rsidR="003C768D" w:rsidRPr="00792FB1" w:rsidRDefault="003C768D">
      <w:pPr>
        <w:rPr>
          <w:sz w:val="18"/>
          <w:szCs w:val="18"/>
        </w:rPr>
      </w:pPr>
    </w:p>
    <w:p w14:paraId="521744DF" w14:textId="77777777" w:rsidR="00353D08" w:rsidRPr="00792FB1" w:rsidRDefault="00353D08">
      <w:pPr>
        <w:rPr>
          <w:sz w:val="18"/>
          <w:szCs w:val="18"/>
        </w:rPr>
      </w:pPr>
    </w:p>
    <w:p w14:paraId="7592A1BD" w14:textId="77777777" w:rsidR="00CB49B7" w:rsidRPr="00792FB1" w:rsidRDefault="00CB49B7">
      <w:pPr>
        <w:rPr>
          <w:sz w:val="18"/>
          <w:szCs w:val="18"/>
        </w:rPr>
      </w:pPr>
    </w:p>
    <w:p w14:paraId="4AA7EB0D" w14:textId="77777777" w:rsidR="00CB49B7" w:rsidRPr="00792FB1" w:rsidRDefault="00CB49B7">
      <w:pPr>
        <w:rPr>
          <w:sz w:val="18"/>
          <w:szCs w:val="18"/>
        </w:rPr>
      </w:pPr>
    </w:p>
    <w:p w14:paraId="0C26F03D" w14:textId="77777777" w:rsidR="00CB49B7" w:rsidRPr="00792FB1" w:rsidRDefault="00CB49B7">
      <w:pPr>
        <w:rPr>
          <w:sz w:val="18"/>
          <w:szCs w:val="18"/>
        </w:rPr>
      </w:pPr>
    </w:p>
    <w:p w14:paraId="13D0696E" w14:textId="77777777" w:rsidR="00792FB1" w:rsidRDefault="00792FB1" w:rsidP="00CB49B7">
      <w:pPr>
        <w:ind w:firstLine="720"/>
        <w:rPr>
          <w:sz w:val="18"/>
          <w:szCs w:val="18"/>
        </w:rPr>
      </w:pPr>
    </w:p>
    <w:p w14:paraId="3C176811" w14:textId="77777777" w:rsidR="003F3291" w:rsidRPr="00792FB1" w:rsidRDefault="003F3291" w:rsidP="00CB49B7">
      <w:pPr>
        <w:ind w:firstLine="720"/>
        <w:rPr>
          <w:sz w:val="18"/>
          <w:szCs w:val="18"/>
        </w:rPr>
      </w:pPr>
    </w:p>
    <w:p w14:paraId="3E65B402" w14:textId="77777777" w:rsidR="003A17AE" w:rsidRPr="00792FB1" w:rsidRDefault="003A17AE">
      <w:pPr>
        <w:rPr>
          <w:sz w:val="18"/>
          <w:szCs w:val="18"/>
        </w:rPr>
      </w:pPr>
    </w:p>
    <w:tbl>
      <w:tblPr>
        <w:tblStyle w:val="TableGrid"/>
        <w:tblW w:w="14172" w:type="dxa"/>
        <w:tblLook w:val="04A0" w:firstRow="1" w:lastRow="0" w:firstColumn="1" w:lastColumn="0" w:noHBand="0" w:noVBand="1"/>
      </w:tblPr>
      <w:tblGrid>
        <w:gridCol w:w="3543"/>
        <w:gridCol w:w="3543"/>
        <w:gridCol w:w="3543"/>
        <w:gridCol w:w="3543"/>
      </w:tblGrid>
      <w:tr w:rsidR="00CB49B7" w:rsidRPr="00792FB1" w14:paraId="5B4DB3DD" w14:textId="77777777" w:rsidTr="00CB49B7">
        <w:trPr>
          <w:trHeight w:val="280"/>
        </w:trPr>
        <w:tc>
          <w:tcPr>
            <w:tcW w:w="3543" w:type="dxa"/>
            <w:vAlign w:val="center"/>
          </w:tcPr>
          <w:p w14:paraId="2B7EE404" w14:textId="4DC3A641" w:rsidR="00CB49B7" w:rsidRPr="00792FB1" w:rsidRDefault="00CB49B7" w:rsidP="00CB49B7">
            <w:pPr>
              <w:rPr>
                <w:sz w:val="18"/>
                <w:szCs w:val="18"/>
              </w:rPr>
            </w:pPr>
            <w:r w:rsidRPr="00792FB1">
              <w:rPr>
                <w:b/>
                <w:bCs/>
                <w:sz w:val="18"/>
                <w:szCs w:val="18"/>
              </w:rPr>
              <w:t>School Value</w:t>
            </w:r>
          </w:p>
        </w:tc>
        <w:tc>
          <w:tcPr>
            <w:tcW w:w="3543" w:type="dxa"/>
            <w:vAlign w:val="center"/>
          </w:tcPr>
          <w:p w14:paraId="3DFE395B" w14:textId="65CDD87D" w:rsidR="00CB49B7" w:rsidRPr="00792FB1" w:rsidRDefault="00CB49B7" w:rsidP="00CB49B7">
            <w:pPr>
              <w:rPr>
                <w:sz w:val="18"/>
                <w:szCs w:val="18"/>
              </w:rPr>
            </w:pPr>
            <w:r w:rsidRPr="00792FB1">
              <w:rPr>
                <w:b/>
                <w:bCs/>
                <w:sz w:val="18"/>
                <w:szCs w:val="18"/>
              </w:rPr>
              <w:t>Year 1–2</w:t>
            </w:r>
          </w:p>
        </w:tc>
        <w:tc>
          <w:tcPr>
            <w:tcW w:w="3543" w:type="dxa"/>
            <w:vAlign w:val="center"/>
          </w:tcPr>
          <w:p w14:paraId="5CEB31F9" w14:textId="24F71B30" w:rsidR="00CB49B7" w:rsidRPr="00792FB1" w:rsidRDefault="00CB49B7" w:rsidP="00CB49B7">
            <w:pPr>
              <w:rPr>
                <w:sz w:val="18"/>
                <w:szCs w:val="18"/>
              </w:rPr>
            </w:pPr>
            <w:r w:rsidRPr="00792FB1">
              <w:rPr>
                <w:b/>
                <w:bCs/>
                <w:sz w:val="18"/>
                <w:szCs w:val="18"/>
              </w:rPr>
              <w:t>Year 3–4</w:t>
            </w:r>
          </w:p>
        </w:tc>
        <w:tc>
          <w:tcPr>
            <w:tcW w:w="3543" w:type="dxa"/>
            <w:vAlign w:val="center"/>
          </w:tcPr>
          <w:p w14:paraId="45E8F619" w14:textId="36DAC9DE" w:rsidR="00CB49B7" w:rsidRPr="00792FB1" w:rsidRDefault="00CB49B7" w:rsidP="00CB49B7">
            <w:pPr>
              <w:rPr>
                <w:sz w:val="18"/>
                <w:szCs w:val="18"/>
              </w:rPr>
            </w:pPr>
            <w:r w:rsidRPr="00792FB1">
              <w:rPr>
                <w:b/>
                <w:bCs/>
                <w:sz w:val="18"/>
                <w:szCs w:val="18"/>
              </w:rPr>
              <w:t>Year 5–6</w:t>
            </w:r>
          </w:p>
        </w:tc>
      </w:tr>
      <w:tr w:rsidR="00CB49B7" w:rsidRPr="00792FB1" w14:paraId="66477FB1" w14:textId="77777777" w:rsidTr="00CB49B7">
        <w:trPr>
          <w:trHeight w:val="1200"/>
        </w:trPr>
        <w:tc>
          <w:tcPr>
            <w:tcW w:w="3543" w:type="dxa"/>
            <w:vAlign w:val="center"/>
          </w:tcPr>
          <w:p w14:paraId="347851D7" w14:textId="027F23CB" w:rsidR="00CB49B7" w:rsidRPr="00792FB1" w:rsidRDefault="00CB49B7" w:rsidP="00CB49B7">
            <w:pPr>
              <w:rPr>
                <w:sz w:val="18"/>
                <w:szCs w:val="18"/>
              </w:rPr>
            </w:pPr>
            <w:r w:rsidRPr="00792FB1">
              <w:rPr>
                <w:b/>
                <w:bCs/>
                <w:sz w:val="18"/>
                <w:szCs w:val="18"/>
              </w:rPr>
              <w:t>Kindness</w:t>
            </w:r>
          </w:p>
        </w:tc>
        <w:tc>
          <w:tcPr>
            <w:tcW w:w="3543" w:type="dxa"/>
            <w:vAlign w:val="center"/>
          </w:tcPr>
          <w:p w14:paraId="06E887DD" w14:textId="628CC390" w:rsidR="00CB49B7" w:rsidRPr="00792FB1" w:rsidRDefault="00CB49B7" w:rsidP="00CB49B7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Shows care and consideration for others.</w:t>
            </w:r>
          </w:p>
        </w:tc>
        <w:tc>
          <w:tcPr>
            <w:tcW w:w="3543" w:type="dxa"/>
            <w:vAlign w:val="center"/>
          </w:tcPr>
          <w:p w14:paraId="21B0EC33" w14:textId="4D375A95" w:rsidR="00CB49B7" w:rsidRPr="00792FB1" w:rsidRDefault="00CB49B7" w:rsidP="00CB49B7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Demonstrates empathy and support.</w:t>
            </w:r>
          </w:p>
        </w:tc>
        <w:tc>
          <w:tcPr>
            <w:tcW w:w="3543" w:type="dxa"/>
            <w:vAlign w:val="center"/>
          </w:tcPr>
          <w:p w14:paraId="1B621BE0" w14:textId="5F9AECDB" w:rsidR="00CB49B7" w:rsidRPr="00792FB1" w:rsidRDefault="00CB49B7" w:rsidP="00CB49B7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Promotes inclusion and advocates for others.</w:t>
            </w:r>
          </w:p>
        </w:tc>
      </w:tr>
      <w:tr w:rsidR="00CB49B7" w:rsidRPr="00792FB1" w14:paraId="58FB38E9" w14:textId="77777777" w:rsidTr="00CB49B7">
        <w:trPr>
          <w:trHeight w:val="1200"/>
        </w:trPr>
        <w:tc>
          <w:tcPr>
            <w:tcW w:w="3543" w:type="dxa"/>
            <w:vAlign w:val="center"/>
          </w:tcPr>
          <w:p w14:paraId="420B6055" w14:textId="557D6885" w:rsidR="00CB49B7" w:rsidRPr="00792FB1" w:rsidRDefault="00CB49B7" w:rsidP="00CB49B7">
            <w:pPr>
              <w:rPr>
                <w:sz w:val="18"/>
                <w:szCs w:val="18"/>
              </w:rPr>
            </w:pPr>
            <w:r w:rsidRPr="00792FB1">
              <w:rPr>
                <w:b/>
                <w:bCs/>
                <w:sz w:val="18"/>
                <w:szCs w:val="18"/>
              </w:rPr>
              <w:t>Responsibility</w:t>
            </w:r>
          </w:p>
        </w:tc>
        <w:tc>
          <w:tcPr>
            <w:tcW w:w="3543" w:type="dxa"/>
            <w:vAlign w:val="center"/>
          </w:tcPr>
          <w:p w14:paraId="497B86FA" w14:textId="471FA3C9" w:rsidR="00CB49B7" w:rsidRPr="00792FB1" w:rsidRDefault="00CB49B7" w:rsidP="00CB49B7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Takes ownership of actions and belongings.</w:t>
            </w:r>
          </w:p>
        </w:tc>
        <w:tc>
          <w:tcPr>
            <w:tcW w:w="3543" w:type="dxa"/>
            <w:vAlign w:val="center"/>
          </w:tcPr>
          <w:p w14:paraId="22F60674" w14:textId="23DB3E52" w:rsidR="00CB49B7" w:rsidRPr="00792FB1" w:rsidRDefault="00CB49B7" w:rsidP="00CB49B7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Makes responsible choices independently.</w:t>
            </w:r>
          </w:p>
        </w:tc>
        <w:tc>
          <w:tcPr>
            <w:tcW w:w="3543" w:type="dxa"/>
            <w:vAlign w:val="center"/>
          </w:tcPr>
          <w:p w14:paraId="53625D9E" w14:textId="2CF2A3A3" w:rsidR="00CB49B7" w:rsidRPr="00792FB1" w:rsidRDefault="00CB49B7" w:rsidP="00CB49B7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Acts as a role model and community leader.</w:t>
            </w:r>
          </w:p>
        </w:tc>
      </w:tr>
      <w:tr w:rsidR="00CB49B7" w:rsidRPr="00792FB1" w14:paraId="05E583E3" w14:textId="77777777" w:rsidTr="00CB49B7">
        <w:trPr>
          <w:trHeight w:val="1482"/>
        </w:trPr>
        <w:tc>
          <w:tcPr>
            <w:tcW w:w="3543" w:type="dxa"/>
            <w:vAlign w:val="center"/>
          </w:tcPr>
          <w:p w14:paraId="4B8601BB" w14:textId="737C6181" w:rsidR="00CB49B7" w:rsidRPr="00792FB1" w:rsidRDefault="00CB49B7" w:rsidP="00CB49B7">
            <w:pPr>
              <w:rPr>
                <w:sz w:val="18"/>
                <w:szCs w:val="18"/>
              </w:rPr>
            </w:pPr>
            <w:r w:rsidRPr="00792FB1">
              <w:rPr>
                <w:b/>
                <w:bCs/>
                <w:sz w:val="18"/>
                <w:szCs w:val="18"/>
              </w:rPr>
              <w:t>Determination</w:t>
            </w:r>
          </w:p>
        </w:tc>
        <w:tc>
          <w:tcPr>
            <w:tcW w:w="3543" w:type="dxa"/>
            <w:vAlign w:val="center"/>
          </w:tcPr>
          <w:p w14:paraId="6EFD46CF" w14:textId="05B58209" w:rsidR="00CB49B7" w:rsidRPr="00792FB1" w:rsidRDefault="00CB49B7" w:rsidP="00CB49B7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Tries new challenges and perseveres.</w:t>
            </w:r>
          </w:p>
        </w:tc>
        <w:tc>
          <w:tcPr>
            <w:tcW w:w="3543" w:type="dxa"/>
            <w:vAlign w:val="center"/>
          </w:tcPr>
          <w:p w14:paraId="05927847" w14:textId="1F4A439A" w:rsidR="00CB49B7" w:rsidRPr="00792FB1" w:rsidRDefault="00CB49B7" w:rsidP="00CB49B7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Shows resilience when facing difficulties.</w:t>
            </w:r>
          </w:p>
        </w:tc>
        <w:tc>
          <w:tcPr>
            <w:tcW w:w="3543" w:type="dxa"/>
            <w:vAlign w:val="center"/>
          </w:tcPr>
          <w:p w14:paraId="5F1CDFAF" w14:textId="7F10247D" w:rsidR="00CB49B7" w:rsidRPr="00792FB1" w:rsidRDefault="00CB49B7" w:rsidP="00CB49B7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Demonstrates ambition and sustained commitment to goals.</w:t>
            </w:r>
          </w:p>
        </w:tc>
      </w:tr>
      <w:tr w:rsidR="00CB49B7" w:rsidRPr="00792FB1" w14:paraId="2A5B7008" w14:textId="77777777" w:rsidTr="00CB49B7">
        <w:trPr>
          <w:trHeight w:val="1200"/>
        </w:trPr>
        <w:tc>
          <w:tcPr>
            <w:tcW w:w="3543" w:type="dxa"/>
            <w:vAlign w:val="center"/>
          </w:tcPr>
          <w:p w14:paraId="0BAC4C27" w14:textId="2954BC6F" w:rsidR="00CB49B7" w:rsidRPr="00792FB1" w:rsidRDefault="00CB49B7" w:rsidP="00CB49B7">
            <w:pPr>
              <w:rPr>
                <w:sz w:val="18"/>
                <w:szCs w:val="18"/>
              </w:rPr>
            </w:pPr>
            <w:r w:rsidRPr="00792FB1">
              <w:rPr>
                <w:b/>
                <w:bCs/>
                <w:sz w:val="18"/>
                <w:szCs w:val="18"/>
              </w:rPr>
              <w:t>Teamwork</w:t>
            </w:r>
          </w:p>
        </w:tc>
        <w:tc>
          <w:tcPr>
            <w:tcW w:w="3543" w:type="dxa"/>
            <w:vAlign w:val="center"/>
          </w:tcPr>
          <w:p w14:paraId="6BF2313B" w14:textId="32CDACE4" w:rsidR="00CB49B7" w:rsidRPr="00792FB1" w:rsidRDefault="00CB49B7" w:rsidP="00CB49B7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Works cooperatively with others.</w:t>
            </w:r>
          </w:p>
        </w:tc>
        <w:tc>
          <w:tcPr>
            <w:tcW w:w="3543" w:type="dxa"/>
            <w:vAlign w:val="center"/>
          </w:tcPr>
          <w:p w14:paraId="4557A60F" w14:textId="176E7402" w:rsidR="00CB49B7" w:rsidRPr="00792FB1" w:rsidRDefault="00CB49B7" w:rsidP="00CB49B7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Collaborates effectively to achieve shared goals.</w:t>
            </w:r>
          </w:p>
        </w:tc>
        <w:tc>
          <w:tcPr>
            <w:tcW w:w="3543" w:type="dxa"/>
            <w:vAlign w:val="center"/>
          </w:tcPr>
          <w:p w14:paraId="4E8A7094" w14:textId="036527A7" w:rsidR="00CB49B7" w:rsidRPr="00792FB1" w:rsidRDefault="00CB49B7" w:rsidP="00CB49B7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Leads and supports teams successfully.</w:t>
            </w:r>
          </w:p>
        </w:tc>
      </w:tr>
      <w:tr w:rsidR="00CB49B7" w:rsidRPr="00792FB1" w14:paraId="385CE172" w14:textId="77777777" w:rsidTr="00CB49B7">
        <w:trPr>
          <w:trHeight w:val="1200"/>
        </w:trPr>
        <w:tc>
          <w:tcPr>
            <w:tcW w:w="3543" w:type="dxa"/>
            <w:vAlign w:val="center"/>
          </w:tcPr>
          <w:p w14:paraId="2309B9DF" w14:textId="5AAEEA9D" w:rsidR="00CB49B7" w:rsidRPr="00792FB1" w:rsidRDefault="00CB49B7" w:rsidP="00CB49B7">
            <w:pPr>
              <w:rPr>
                <w:sz w:val="18"/>
                <w:szCs w:val="18"/>
              </w:rPr>
            </w:pPr>
            <w:r w:rsidRPr="00792FB1">
              <w:rPr>
                <w:b/>
                <w:bCs/>
                <w:sz w:val="18"/>
                <w:szCs w:val="18"/>
              </w:rPr>
              <w:t>Pride</w:t>
            </w:r>
          </w:p>
        </w:tc>
        <w:tc>
          <w:tcPr>
            <w:tcW w:w="3543" w:type="dxa"/>
            <w:vAlign w:val="center"/>
          </w:tcPr>
          <w:p w14:paraId="472C54E9" w14:textId="036B64AD" w:rsidR="00CB49B7" w:rsidRPr="00792FB1" w:rsidRDefault="00CB49B7" w:rsidP="00CB49B7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Takes pride in work and achievements.</w:t>
            </w:r>
          </w:p>
        </w:tc>
        <w:tc>
          <w:tcPr>
            <w:tcW w:w="3543" w:type="dxa"/>
            <w:vAlign w:val="center"/>
          </w:tcPr>
          <w:p w14:paraId="0AC251A1" w14:textId="4A01F9F1" w:rsidR="00CB49B7" w:rsidRPr="00792FB1" w:rsidRDefault="00CB49B7" w:rsidP="00CB49B7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Represents school values positively.</w:t>
            </w:r>
          </w:p>
        </w:tc>
        <w:tc>
          <w:tcPr>
            <w:tcW w:w="3543" w:type="dxa"/>
            <w:vAlign w:val="center"/>
          </w:tcPr>
          <w:p w14:paraId="5BC23EF1" w14:textId="48DE7C20" w:rsidR="00CB49B7" w:rsidRPr="00792FB1" w:rsidRDefault="00CB49B7" w:rsidP="00CB49B7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Demonstrates pride in self, school and community.</w:t>
            </w:r>
          </w:p>
        </w:tc>
      </w:tr>
      <w:tr w:rsidR="00CB49B7" w:rsidRPr="00792FB1" w14:paraId="77E50EED" w14:textId="77777777" w:rsidTr="00CB49B7">
        <w:trPr>
          <w:trHeight w:val="1181"/>
        </w:trPr>
        <w:tc>
          <w:tcPr>
            <w:tcW w:w="3543" w:type="dxa"/>
            <w:vAlign w:val="center"/>
          </w:tcPr>
          <w:p w14:paraId="41780276" w14:textId="1A4CAED8" w:rsidR="00CB49B7" w:rsidRPr="00792FB1" w:rsidRDefault="00CB49B7" w:rsidP="00CB49B7">
            <w:pPr>
              <w:rPr>
                <w:sz w:val="18"/>
                <w:szCs w:val="18"/>
              </w:rPr>
            </w:pPr>
            <w:r w:rsidRPr="00792FB1">
              <w:rPr>
                <w:b/>
                <w:bCs/>
                <w:sz w:val="18"/>
                <w:szCs w:val="18"/>
              </w:rPr>
              <w:t>Ambition</w:t>
            </w:r>
          </w:p>
        </w:tc>
        <w:tc>
          <w:tcPr>
            <w:tcW w:w="3543" w:type="dxa"/>
            <w:vAlign w:val="center"/>
          </w:tcPr>
          <w:p w14:paraId="34034F12" w14:textId="0ADC586F" w:rsidR="00CB49B7" w:rsidRPr="00792FB1" w:rsidRDefault="00CB49B7" w:rsidP="00CB49B7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Sets simple goals.</w:t>
            </w:r>
          </w:p>
        </w:tc>
        <w:tc>
          <w:tcPr>
            <w:tcW w:w="3543" w:type="dxa"/>
            <w:vAlign w:val="center"/>
          </w:tcPr>
          <w:p w14:paraId="7DFD3615" w14:textId="42394422" w:rsidR="00CB49B7" w:rsidRPr="00792FB1" w:rsidRDefault="00CB49B7" w:rsidP="00CB49B7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Seeks opportunities to improve and contribute.</w:t>
            </w:r>
          </w:p>
        </w:tc>
        <w:tc>
          <w:tcPr>
            <w:tcW w:w="3543" w:type="dxa"/>
            <w:vAlign w:val="center"/>
          </w:tcPr>
          <w:p w14:paraId="7610CDF2" w14:textId="29F7B3D4" w:rsidR="00CB49B7" w:rsidRPr="00792FB1" w:rsidRDefault="00CB49B7" w:rsidP="00CB49B7">
            <w:pPr>
              <w:rPr>
                <w:sz w:val="18"/>
                <w:szCs w:val="18"/>
              </w:rPr>
            </w:pPr>
            <w:r w:rsidRPr="00792FB1">
              <w:rPr>
                <w:sz w:val="18"/>
                <w:szCs w:val="18"/>
              </w:rPr>
              <w:t>Pursues excellence and inspires others.</w:t>
            </w:r>
          </w:p>
        </w:tc>
      </w:tr>
    </w:tbl>
    <w:p w14:paraId="40D03F6B" w14:textId="77777777" w:rsidR="003A17AE" w:rsidRDefault="003A17AE"/>
    <w:sectPr w:rsidR="003A17AE" w:rsidSect="00792FB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CCF"/>
    <w:rsid w:val="00030B5A"/>
    <w:rsid w:val="00150F5B"/>
    <w:rsid w:val="00167F6A"/>
    <w:rsid w:val="00233E22"/>
    <w:rsid w:val="002B6CCF"/>
    <w:rsid w:val="00353D08"/>
    <w:rsid w:val="003A17AE"/>
    <w:rsid w:val="003A26C3"/>
    <w:rsid w:val="003C768D"/>
    <w:rsid w:val="003F3291"/>
    <w:rsid w:val="004A3985"/>
    <w:rsid w:val="004F3BA2"/>
    <w:rsid w:val="00507A5E"/>
    <w:rsid w:val="00530AC4"/>
    <w:rsid w:val="00617DDF"/>
    <w:rsid w:val="0062282F"/>
    <w:rsid w:val="00687757"/>
    <w:rsid w:val="00792FB1"/>
    <w:rsid w:val="007E6CCF"/>
    <w:rsid w:val="00836149"/>
    <w:rsid w:val="00884220"/>
    <w:rsid w:val="008A76D9"/>
    <w:rsid w:val="00900A57"/>
    <w:rsid w:val="00A218DA"/>
    <w:rsid w:val="00A24A15"/>
    <w:rsid w:val="00A673CF"/>
    <w:rsid w:val="00B043AD"/>
    <w:rsid w:val="00B759AC"/>
    <w:rsid w:val="00B9536B"/>
    <w:rsid w:val="00BC6D20"/>
    <w:rsid w:val="00C81A87"/>
    <w:rsid w:val="00CB49B7"/>
    <w:rsid w:val="00CC6BBF"/>
    <w:rsid w:val="00D05A47"/>
    <w:rsid w:val="00DD7D6E"/>
    <w:rsid w:val="00DE73BC"/>
    <w:rsid w:val="00E66609"/>
    <w:rsid w:val="00F67776"/>
    <w:rsid w:val="50705CB7"/>
    <w:rsid w:val="5DF90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6F017"/>
  <w15:chartTrackingRefBased/>
  <w15:docId w15:val="{50BD7F8D-A901-42EB-82C9-0C5D674D2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6C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6C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6C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6C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6C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6C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6C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6C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6C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6C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6C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6C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6C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6C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6C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6C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6C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6C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6C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6C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6C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6C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6C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6C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6C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6C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C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C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6CC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A39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666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1762</Words>
  <Characters>10044</Characters>
  <Application>Microsoft Office Word</Application>
  <DocSecurity>0</DocSecurity>
  <Lines>83</Lines>
  <Paragraphs>23</Paragraphs>
  <ScaleCrop>false</ScaleCrop>
  <Company>SMBC</Company>
  <LinksUpToDate>false</LinksUpToDate>
  <CharactersWithSpaces>11783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Snowden</dc:creator>
  <cp:keywords/>
  <dc:description/>
  <cp:lastModifiedBy>Lucy Anderton</cp:lastModifiedBy>
  <cp:revision>2</cp:revision>
  <cp:lastPrinted>2026-08-19T13:23:00Z</cp:lastPrinted>
  <dcterms:created xsi:type="dcterms:W3CDTF">2026-10-05T14:03:00Z</dcterms:created>
  <dcterms:modified xsi:type="dcterms:W3CDTF">2026-10-05T14:03:00Z</dcterms:modified>
</cp:coreProperties>
</file>