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004B" w14:textId="6836DFBF" w:rsidR="00CB7AD6" w:rsidRPr="00BA325E" w:rsidRDefault="00CB7AD6" w:rsidP="00CB7AD6">
      <w:pPr>
        <w:jc w:val="center"/>
        <w:rPr>
          <w:rFonts w:ascii="Sassoon Infant Std" w:hAnsi="Sassoon Infant Std"/>
          <w:sz w:val="56"/>
          <w:szCs w:val="56"/>
        </w:rPr>
      </w:pPr>
      <w:r w:rsidRPr="00BA325E">
        <w:rPr>
          <w:rFonts w:ascii="Sassoon Infant Std" w:hAnsi="Sassoon Infant Std"/>
          <w:sz w:val="56"/>
          <w:szCs w:val="56"/>
        </w:rPr>
        <w:t xml:space="preserve">Early Years Foundation Stage Curriculum </w:t>
      </w:r>
      <w:r w:rsidR="0057033F">
        <w:rPr>
          <w:rFonts w:ascii="Sassoon Infant Std" w:hAnsi="Sassoon Infant Std"/>
          <w:sz w:val="56"/>
          <w:szCs w:val="56"/>
        </w:rPr>
        <w:t>Guide for Parents September 2023 – July 2024</w:t>
      </w:r>
    </w:p>
    <w:p w14:paraId="6C3613B1" w14:textId="41F4A09B" w:rsidR="00CB7AD6" w:rsidRPr="00BA325E" w:rsidRDefault="00CB7AD6" w:rsidP="00ED1C12">
      <w:pPr>
        <w:jc w:val="both"/>
        <w:rPr>
          <w:rFonts w:ascii="Sassoon Infant Std" w:hAnsi="Sassoon Infant Std"/>
        </w:rPr>
      </w:pPr>
      <w:r w:rsidRPr="00BA325E">
        <w:rPr>
          <w:rFonts w:ascii="Sassoon Infant Std" w:hAnsi="Sassoon Infant Std"/>
        </w:rPr>
        <w:t>We follow The Statutory framework for the early years foundation stage (EYFS) which came into effect as of September 2021. This framework is a means of ensuring high standards of early education and care that will reassure parents that their child’s development is being fully supported.</w:t>
      </w:r>
    </w:p>
    <w:p w14:paraId="719E5B38" w14:textId="77777777" w:rsidR="00CB7AD6" w:rsidRDefault="00CB7AD6" w:rsidP="00ED1C12">
      <w:pPr>
        <w:jc w:val="both"/>
        <w:rPr>
          <w:rFonts w:ascii="Sassoon Infant Std" w:hAnsi="Sassoon Infant Std"/>
        </w:rPr>
      </w:pPr>
      <w:r w:rsidRPr="00BA325E">
        <w:rPr>
          <w:rFonts w:ascii="Sassoon Infant Std" w:hAnsi="Sassoon Infant Std"/>
        </w:rPr>
        <w:t>The first stage of the EYFS curriculum begins at Meriden CE Primary School when children enter Nursery (FS1 – Foundation Stage 1) and continues until the end of Reception (FS2 – Foundation Stage 2). The EYFS underpins all future learning by supporting and fostering the children's personal, social and emotional wellbeing. It encourages positive attitudes and dispositions towards learning in the children and promotes learning through play.</w:t>
      </w:r>
    </w:p>
    <w:p w14:paraId="42F5C691" w14:textId="2736DAB1" w:rsidR="0018591A" w:rsidRDefault="0018591A" w:rsidP="0018591A">
      <w:pPr>
        <w:jc w:val="both"/>
        <w:rPr>
          <w:rFonts w:ascii="Sassoon Infant Std" w:hAnsi="Sassoon Infant Std"/>
        </w:rPr>
      </w:pPr>
      <w:r w:rsidRPr="0018591A">
        <w:rPr>
          <w:rFonts w:ascii="Sassoon Infant Std" w:hAnsi="Sassoon Infant Std"/>
        </w:rPr>
        <w:t xml:space="preserve">Assessment in Nursery is done in line with the ‘Development Matters 2020’ for 3 to 4 year olds and in </w:t>
      </w:r>
      <w:proofErr w:type="gramStart"/>
      <w:r w:rsidRPr="0018591A">
        <w:rPr>
          <w:rFonts w:ascii="Sassoon Infant Std" w:hAnsi="Sassoon Infant Std"/>
        </w:rPr>
        <w:t>Reception</w:t>
      </w:r>
      <w:proofErr w:type="gramEnd"/>
      <w:r w:rsidRPr="0018591A">
        <w:rPr>
          <w:rFonts w:ascii="Sassoon Infant Std" w:hAnsi="Sassoon Infant Std"/>
        </w:rPr>
        <w:t xml:space="preserve"> the statements for ‘Children in Reception’ also from Development Matters 2020 are followed. Click on the links on our Foundation Stage page of the website to read these statements in detail. Staff play and observe the children with these statements in mind and guide the interactions we have with each child to ensure progress </w:t>
      </w:r>
      <w:proofErr w:type="gramStart"/>
      <w:r w:rsidRPr="0018591A">
        <w:rPr>
          <w:rFonts w:ascii="Sassoon Infant Std" w:hAnsi="Sassoon Infant Std"/>
        </w:rPr>
        <w:t>is made</w:t>
      </w:r>
      <w:proofErr w:type="gramEnd"/>
      <w:r w:rsidRPr="0018591A">
        <w:rPr>
          <w:rFonts w:ascii="Sassoon Infant Std" w:hAnsi="Sassoon Infant Std"/>
        </w:rPr>
        <w:t>. If parents would like to discuss their child’s progress they can request to do this at any time, not only at the formal parents’ evenings held twice a year. A formal report about each child’s progress is issued to parents at the end of the Autumn, Spring and Summer Terms</w:t>
      </w:r>
      <w:r w:rsidR="001D21B9">
        <w:rPr>
          <w:rFonts w:ascii="Sassoon Infant Std" w:hAnsi="Sassoon Infant Std"/>
        </w:rPr>
        <w:t>.</w:t>
      </w:r>
    </w:p>
    <w:p w14:paraId="55C0F6CD" w14:textId="77777777" w:rsidR="0018591A" w:rsidRPr="00BA325E" w:rsidRDefault="0018591A" w:rsidP="00ED1C12">
      <w:pPr>
        <w:jc w:val="both"/>
        <w:rPr>
          <w:rFonts w:ascii="Sassoon Infant Std" w:hAnsi="Sassoon Infant Std"/>
        </w:rPr>
      </w:pPr>
    </w:p>
    <w:p w14:paraId="55EDDB37" w14:textId="07A686B8" w:rsidR="00CB7AD6" w:rsidRPr="00BA325E" w:rsidRDefault="00CB7AD6" w:rsidP="00ED1C12">
      <w:pPr>
        <w:jc w:val="both"/>
        <w:rPr>
          <w:rFonts w:ascii="Sassoon Infant Std" w:hAnsi="Sassoon Infant Std"/>
        </w:rPr>
      </w:pPr>
      <w:r w:rsidRPr="00BA325E">
        <w:rPr>
          <w:rFonts w:ascii="Sassoon Infant Std" w:hAnsi="Sassoon Infant Std"/>
        </w:rPr>
        <w:t>The Early Years Foundation Stage is divided into the following areas of learning:</w:t>
      </w:r>
    </w:p>
    <w:tbl>
      <w:tblPr>
        <w:tblStyle w:val="TableGrid"/>
        <w:tblW w:w="0" w:type="auto"/>
        <w:tblLook w:val="04A0" w:firstRow="1" w:lastRow="0" w:firstColumn="1" w:lastColumn="0" w:noHBand="0" w:noVBand="1"/>
      </w:tblPr>
      <w:tblGrid>
        <w:gridCol w:w="4815"/>
        <w:gridCol w:w="4201"/>
      </w:tblGrid>
      <w:tr w:rsidR="00CB7AD6" w14:paraId="68986279" w14:textId="77777777" w:rsidTr="00BA325E">
        <w:tc>
          <w:tcPr>
            <w:tcW w:w="4815" w:type="dxa"/>
          </w:tcPr>
          <w:p w14:paraId="04493A6A" w14:textId="1595F343" w:rsidR="00CB7AD6" w:rsidRPr="00BA325E" w:rsidRDefault="00CB7AD6" w:rsidP="00BA325E">
            <w:pPr>
              <w:jc w:val="center"/>
              <w:rPr>
                <w:rFonts w:ascii="Sassoon Infant Std" w:hAnsi="Sassoon Infant Std"/>
                <w:b/>
                <w:bCs/>
                <w:sz w:val="24"/>
                <w:szCs w:val="24"/>
              </w:rPr>
            </w:pPr>
            <w:r w:rsidRPr="00BA325E">
              <w:rPr>
                <w:rFonts w:ascii="Sassoon Infant Std" w:hAnsi="Sassoon Infant Std"/>
                <w:b/>
                <w:bCs/>
                <w:sz w:val="24"/>
                <w:szCs w:val="24"/>
              </w:rPr>
              <w:t>Prime Areas</w:t>
            </w:r>
          </w:p>
        </w:tc>
        <w:tc>
          <w:tcPr>
            <w:tcW w:w="4201" w:type="dxa"/>
          </w:tcPr>
          <w:p w14:paraId="0852B939" w14:textId="74121BED" w:rsidR="00CB7AD6" w:rsidRPr="00BA325E" w:rsidRDefault="00CB7AD6" w:rsidP="00BA325E">
            <w:pPr>
              <w:jc w:val="center"/>
              <w:rPr>
                <w:rFonts w:ascii="Sassoon Infant Std" w:hAnsi="Sassoon Infant Std"/>
                <w:b/>
                <w:bCs/>
                <w:sz w:val="24"/>
                <w:szCs w:val="24"/>
              </w:rPr>
            </w:pPr>
            <w:r w:rsidRPr="00BA325E">
              <w:rPr>
                <w:rFonts w:ascii="Sassoon Infant Std" w:hAnsi="Sassoon Infant Std"/>
                <w:b/>
                <w:bCs/>
                <w:sz w:val="24"/>
                <w:szCs w:val="24"/>
              </w:rPr>
              <w:t>Specific Areas</w:t>
            </w:r>
          </w:p>
        </w:tc>
      </w:tr>
      <w:tr w:rsidR="00CB7AD6" w14:paraId="3F67564D" w14:textId="77777777" w:rsidTr="00BA325E">
        <w:tc>
          <w:tcPr>
            <w:tcW w:w="4815" w:type="dxa"/>
          </w:tcPr>
          <w:p w14:paraId="300A8DE9" w14:textId="77777777" w:rsidR="00CB7AD6" w:rsidRPr="00BA325E" w:rsidRDefault="00CB7AD6" w:rsidP="00CB7AD6">
            <w:pPr>
              <w:rPr>
                <w:rFonts w:ascii="Sassoon Infant Std" w:hAnsi="Sassoon Infant Std"/>
                <w:b/>
                <w:bCs/>
              </w:rPr>
            </w:pPr>
            <w:r w:rsidRPr="00BA325E">
              <w:rPr>
                <w:rFonts w:ascii="Sassoon Infant Std" w:hAnsi="Sassoon Infant Std"/>
                <w:b/>
                <w:bCs/>
              </w:rPr>
              <w:t>Communication and Language</w:t>
            </w:r>
          </w:p>
          <w:p w14:paraId="1FF2FE3C" w14:textId="58AC99D9" w:rsidR="00CB7AD6" w:rsidRPr="00BA325E" w:rsidRDefault="00CB7AD6" w:rsidP="00CB7AD6">
            <w:pPr>
              <w:rPr>
                <w:rFonts w:ascii="Sassoon Infant Std" w:hAnsi="Sassoon Infant Std"/>
              </w:rPr>
            </w:pPr>
            <w:r w:rsidRPr="00BA325E">
              <w:rPr>
                <w:rFonts w:ascii="Sassoon Infant Std" w:hAnsi="Sassoon Infant Std"/>
              </w:rPr>
              <w:t>- Listening, Attention and Understanding</w:t>
            </w:r>
          </w:p>
          <w:p w14:paraId="3906A096" w14:textId="69CFA200" w:rsidR="00CB7AD6" w:rsidRPr="00BA325E" w:rsidRDefault="00CB7AD6" w:rsidP="00CB7AD6">
            <w:pPr>
              <w:rPr>
                <w:rFonts w:ascii="Sassoon Infant Std" w:hAnsi="Sassoon Infant Std"/>
              </w:rPr>
            </w:pPr>
            <w:r w:rsidRPr="00BA325E">
              <w:rPr>
                <w:rFonts w:ascii="Sassoon Infant Std" w:hAnsi="Sassoon Infant Std"/>
              </w:rPr>
              <w:t>- Speaking</w:t>
            </w:r>
          </w:p>
        </w:tc>
        <w:tc>
          <w:tcPr>
            <w:tcW w:w="4201" w:type="dxa"/>
          </w:tcPr>
          <w:p w14:paraId="60FF4038" w14:textId="77777777" w:rsidR="00CB7AD6" w:rsidRPr="00BA325E" w:rsidRDefault="00CB7AD6" w:rsidP="00CB7AD6">
            <w:pPr>
              <w:rPr>
                <w:rFonts w:ascii="Sassoon Infant Std" w:hAnsi="Sassoon Infant Std"/>
                <w:b/>
                <w:bCs/>
              </w:rPr>
            </w:pPr>
            <w:r w:rsidRPr="00BA325E">
              <w:rPr>
                <w:rFonts w:ascii="Sassoon Infant Std" w:hAnsi="Sassoon Infant Std"/>
                <w:b/>
                <w:bCs/>
              </w:rPr>
              <w:t>Literacy</w:t>
            </w:r>
          </w:p>
          <w:p w14:paraId="3B4F8D9E" w14:textId="686E6B73" w:rsidR="00CB7AD6" w:rsidRPr="00BA325E" w:rsidRDefault="00CB7AD6" w:rsidP="00CB7AD6">
            <w:pPr>
              <w:rPr>
                <w:rFonts w:ascii="Sassoon Infant Std" w:hAnsi="Sassoon Infant Std"/>
              </w:rPr>
            </w:pPr>
            <w:r w:rsidRPr="00BA325E">
              <w:rPr>
                <w:rFonts w:ascii="Sassoon Infant Std" w:hAnsi="Sassoon Infant Std"/>
              </w:rPr>
              <w:t>- Comprehension</w:t>
            </w:r>
          </w:p>
          <w:p w14:paraId="75F8C81A" w14:textId="47AFC2BD" w:rsidR="00CB7AD6" w:rsidRPr="00BA325E" w:rsidRDefault="00CB7AD6" w:rsidP="00CB7AD6">
            <w:pPr>
              <w:rPr>
                <w:rFonts w:ascii="Sassoon Infant Std" w:hAnsi="Sassoon Infant Std"/>
              </w:rPr>
            </w:pPr>
            <w:r w:rsidRPr="00BA325E">
              <w:rPr>
                <w:rFonts w:ascii="Sassoon Infant Std" w:hAnsi="Sassoon Infant Std"/>
              </w:rPr>
              <w:t>- Word Reading</w:t>
            </w:r>
          </w:p>
          <w:p w14:paraId="4E4B7228" w14:textId="5F99C560" w:rsidR="00CB7AD6" w:rsidRPr="00BA325E" w:rsidRDefault="00CB7AD6" w:rsidP="00CB7AD6">
            <w:pPr>
              <w:rPr>
                <w:rFonts w:ascii="Sassoon Infant Std" w:hAnsi="Sassoon Infant Std"/>
              </w:rPr>
            </w:pPr>
            <w:r w:rsidRPr="00BA325E">
              <w:rPr>
                <w:rFonts w:ascii="Sassoon Infant Std" w:hAnsi="Sassoon Infant Std"/>
              </w:rPr>
              <w:lastRenderedPageBreak/>
              <w:t>- Writing</w:t>
            </w:r>
          </w:p>
        </w:tc>
      </w:tr>
      <w:tr w:rsidR="00CB7AD6" w14:paraId="54A41577" w14:textId="77777777" w:rsidTr="00BA325E">
        <w:tc>
          <w:tcPr>
            <w:tcW w:w="4815" w:type="dxa"/>
          </w:tcPr>
          <w:p w14:paraId="4BC87367" w14:textId="77777777" w:rsidR="00CB7AD6" w:rsidRPr="00BA325E" w:rsidRDefault="00CB7AD6" w:rsidP="00CB7AD6">
            <w:pPr>
              <w:rPr>
                <w:rFonts w:ascii="Sassoon Infant Std" w:hAnsi="Sassoon Infant Std"/>
                <w:b/>
                <w:bCs/>
              </w:rPr>
            </w:pPr>
            <w:r w:rsidRPr="00BA325E">
              <w:rPr>
                <w:rFonts w:ascii="Sassoon Infant Std" w:hAnsi="Sassoon Infant Std"/>
                <w:b/>
                <w:bCs/>
              </w:rPr>
              <w:lastRenderedPageBreak/>
              <w:t>Personal, Social and Emotional Development</w:t>
            </w:r>
          </w:p>
          <w:p w14:paraId="640018F2" w14:textId="062C1B4D" w:rsidR="00CB7AD6" w:rsidRPr="00BA325E" w:rsidRDefault="00CB7AD6" w:rsidP="00CB7AD6">
            <w:pPr>
              <w:rPr>
                <w:rFonts w:ascii="Sassoon Infant Std" w:hAnsi="Sassoon Infant Std"/>
              </w:rPr>
            </w:pPr>
            <w:r w:rsidRPr="00BA325E">
              <w:rPr>
                <w:rFonts w:ascii="Sassoon Infant Std" w:hAnsi="Sassoon Infant Std"/>
              </w:rPr>
              <w:t>- Self-Regulation</w:t>
            </w:r>
          </w:p>
          <w:p w14:paraId="72C9F6A5" w14:textId="1A2B6236" w:rsidR="00CB7AD6" w:rsidRPr="00BA325E" w:rsidRDefault="00CB7AD6" w:rsidP="00CB7AD6">
            <w:pPr>
              <w:rPr>
                <w:rFonts w:ascii="Sassoon Infant Std" w:hAnsi="Sassoon Infant Std"/>
              </w:rPr>
            </w:pPr>
            <w:r w:rsidRPr="00BA325E">
              <w:rPr>
                <w:rFonts w:ascii="Sassoon Infant Std" w:hAnsi="Sassoon Infant Std"/>
              </w:rPr>
              <w:t>- Managing Self</w:t>
            </w:r>
          </w:p>
          <w:p w14:paraId="7A66A5C8" w14:textId="3901DD34" w:rsidR="00CB7AD6" w:rsidRPr="00BA325E" w:rsidRDefault="00CB7AD6" w:rsidP="00CB7AD6">
            <w:pPr>
              <w:rPr>
                <w:rFonts w:ascii="Sassoon Infant Std" w:hAnsi="Sassoon Infant Std"/>
              </w:rPr>
            </w:pPr>
            <w:r w:rsidRPr="00BA325E">
              <w:rPr>
                <w:rFonts w:ascii="Sassoon Infant Std" w:hAnsi="Sassoon Infant Std"/>
              </w:rPr>
              <w:t>- Building Relationships</w:t>
            </w:r>
          </w:p>
        </w:tc>
        <w:tc>
          <w:tcPr>
            <w:tcW w:w="4201" w:type="dxa"/>
          </w:tcPr>
          <w:p w14:paraId="4CEC375C" w14:textId="77777777" w:rsidR="00CB7AD6" w:rsidRPr="00BA325E" w:rsidRDefault="00CB7AD6" w:rsidP="00CB7AD6">
            <w:pPr>
              <w:rPr>
                <w:rFonts w:ascii="Sassoon Infant Std" w:hAnsi="Sassoon Infant Std"/>
                <w:b/>
                <w:bCs/>
              </w:rPr>
            </w:pPr>
            <w:r w:rsidRPr="00BA325E">
              <w:rPr>
                <w:rFonts w:ascii="Sassoon Infant Std" w:hAnsi="Sassoon Infant Std"/>
                <w:b/>
                <w:bCs/>
              </w:rPr>
              <w:t>Mathematics</w:t>
            </w:r>
          </w:p>
          <w:p w14:paraId="1D14AE26" w14:textId="140FC9E4" w:rsidR="00CB7AD6" w:rsidRPr="00BA325E" w:rsidRDefault="00CB7AD6" w:rsidP="00CB7AD6">
            <w:pPr>
              <w:rPr>
                <w:rFonts w:ascii="Sassoon Infant Std" w:hAnsi="Sassoon Infant Std"/>
              </w:rPr>
            </w:pPr>
            <w:r w:rsidRPr="00BA325E">
              <w:rPr>
                <w:rFonts w:ascii="Sassoon Infant Std" w:hAnsi="Sassoon Infant Std"/>
              </w:rPr>
              <w:t>- Number</w:t>
            </w:r>
          </w:p>
          <w:p w14:paraId="4EF2D361" w14:textId="511BDF24" w:rsidR="00CB7AD6" w:rsidRPr="00BA325E" w:rsidRDefault="00CB7AD6" w:rsidP="00CB7AD6">
            <w:pPr>
              <w:rPr>
                <w:rFonts w:ascii="Sassoon Infant Std" w:hAnsi="Sassoon Infant Std"/>
              </w:rPr>
            </w:pPr>
            <w:r w:rsidRPr="00BA325E">
              <w:rPr>
                <w:rFonts w:ascii="Sassoon Infant Std" w:hAnsi="Sassoon Infant Std"/>
              </w:rPr>
              <w:t>- Numerical Patterns</w:t>
            </w:r>
          </w:p>
        </w:tc>
      </w:tr>
      <w:tr w:rsidR="00CB7AD6" w14:paraId="590CACCF" w14:textId="77777777" w:rsidTr="00BA325E">
        <w:tc>
          <w:tcPr>
            <w:tcW w:w="4815" w:type="dxa"/>
            <w:vMerge w:val="restart"/>
          </w:tcPr>
          <w:p w14:paraId="77B874EB" w14:textId="77777777" w:rsidR="00CB7AD6" w:rsidRPr="00BA325E" w:rsidRDefault="00CB7AD6" w:rsidP="00CB7AD6">
            <w:pPr>
              <w:rPr>
                <w:rFonts w:ascii="Sassoon Infant Std" w:hAnsi="Sassoon Infant Std"/>
                <w:b/>
                <w:bCs/>
              </w:rPr>
            </w:pPr>
            <w:r w:rsidRPr="00BA325E">
              <w:rPr>
                <w:rFonts w:ascii="Sassoon Infant Std" w:hAnsi="Sassoon Infant Std"/>
                <w:b/>
                <w:bCs/>
              </w:rPr>
              <w:t>Physical Development</w:t>
            </w:r>
          </w:p>
          <w:p w14:paraId="7A6A4398" w14:textId="04B4923C" w:rsidR="00CB7AD6" w:rsidRPr="00BA325E" w:rsidRDefault="00CB7AD6" w:rsidP="00CB7AD6">
            <w:pPr>
              <w:rPr>
                <w:rFonts w:ascii="Sassoon Infant Std" w:hAnsi="Sassoon Infant Std"/>
              </w:rPr>
            </w:pPr>
            <w:r w:rsidRPr="00BA325E">
              <w:rPr>
                <w:rFonts w:ascii="Sassoon Infant Std" w:hAnsi="Sassoon Infant Std"/>
              </w:rPr>
              <w:t>- Gross Motor Skills</w:t>
            </w:r>
          </w:p>
          <w:p w14:paraId="35D85F48" w14:textId="19568389" w:rsidR="00CB7AD6" w:rsidRPr="00BA325E" w:rsidRDefault="00CB7AD6" w:rsidP="00CB7AD6">
            <w:pPr>
              <w:rPr>
                <w:rFonts w:ascii="Sassoon Infant Std" w:hAnsi="Sassoon Infant Std"/>
              </w:rPr>
            </w:pPr>
            <w:r w:rsidRPr="00BA325E">
              <w:rPr>
                <w:rFonts w:ascii="Sassoon Infant Std" w:hAnsi="Sassoon Infant Std"/>
              </w:rPr>
              <w:t>- Fine Motor Skills</w:t>
            </w:r>
          </w:p>
        </w:tc>
        <w:tc>
          <w:tcPr>
            <w:tcW w:w="4201" w:type="dxa"/>
          </w:tcPr>
          <w:p w14:paraId="50FC222C" w14:textId="77777777" w:rsidR="00CB7AD6" w:rsidRPr="00BA325E" w:rsidRDefault="00CB7AD6" w:rsidP="00CB7AD6">
            <w:pPr>
              <w:rPr>
                <w:rFonts w:ascii="Sassoon Infant Std" w:hAnsi="Sassoon Infant Std"/>
                <w:b/>
                <w:bCs/>
              </w:rPr>
            </w:pPr>
            <w:r w:rsidRPr="00BA325E">
              <w:rPr>
                <w:rFonts w:ascii="Sassoon Infant Std" w:hAnsi="Sassoon Infant Std"/>
                <w:b/>
                <w:bCs/>
              </w:rPr>
              <w:t>Understanding the World</w:t>
            </w:r>
          </w:p>
          <w:p w14:paraId="73B7CFA4" w14:textId="4C6F44AD" w:rsidR="00CB7AD6" w:rsidRPr="00BA325E" w:rsidRDefault="00CB7AD6" w:rsidP="00CB7AD6">
            <w:pPr>
              <w:rPr>
                <w:rFonts w:ascii="Sassoon Infant Std" w:hAnsi="Sassoon Infant Std"/>
              </w:rPr>
            </w:pPr>
            <w:r w:rsidRPr="00BA325E">
              <w:rPr>
                <w:rFonts w:ascii="Sassoon Infant Std" w:hAnsi="Sassoon Infant Std"/>
              </w:rPr>
              <w:t>- Past and Present</w:t>
            </w:r>
          </w:p>
          <w:p w14:paraId="6DA5C8BA" w14:textId="1FC3F182" w:rsidR="00CB7AD6" w:rsidRPr="00BA325E" w:rsidRDefault="00CB7AD6" w:rsidP="00CB7AD6">
            <w:pPr>
              <w:rPr>
                <w:rFonts w:ascii="Sassoon Infant Std" w:hAnsi="Sassoon Infant Std"/>
              </w:rPr>
            </w:pPr>
            <w:r w:rsidRPr="00BA325E">
              <w:rPr>
                <w:rFonts w:ascii="Sassoon Infant Std" w:hAnsi="Sassoon Infant Std"/>
              </w:rPr>
              <w:t>- People, Culture and Communities</w:t>
            </w:r>
          </w:p>
          <w:p w14:paraId="48CC19F5" w14:textId="2526FD6D" w:rsidR="00CB7AD6" w:rsidRPr="00BA325E" w:rsidRDefault="00CB7AD6" w:rsidP="00CB7AD6">
            <w:pPr>
              <w:rPr>
                <w:rFonts w:ascii="Sassoon Infant Std" w:hAnsi="Sassoon Infant Std"/>
              </w:rPr>
            </w:pPr>
            <w:r w:rsidRPr="00BA325E">
              <w:rPr>
                <w:rFonts w:ascii="Sassoon Infant Std" w:hAnsi="Sassoon Infant Std"/>
              </w:rPr>
              <w:t>- The Natural World</w:t>
            </w:r>
          </w:p>
        </w:tc>
      </w:tr>
      <w:tr w:rsidR="00CB7AD6" w14:paraId="78BE5BAC" w14:textId="77777777" w:rsidTr="00BA325E">
        <w:tc>
          <w:tcPr>
            <w:tcW w:w="4815" w:type="dxa"/>
            <w:vMerge/>
          </w:tcPr>
          <w:p w14:paraId="564E751D" w14:textId="77777777" w:rsidR="00CB7AD6" w:rsidRPr="00BA325E" w:rsidRDefault="00CB7AD6" w:rsidP="00CB7AD6">
            <w:pPr>
              <w:rPr>
                <w:rFonts w:ascii="Sassoon Infant Std" w:hAnsi="Sassoon Infant Std"/>
              </w:rPr>
            </w:pPr>
          </w:p>
        </w:tc>
        <w:tc>
          <w:tcPr>
            <w:tcW w:w="4201" w:type="dxa"/>
          </w:tcPr>
          <w:p w14:paraId="4FFCBAEF" w14:textId="77777777" w:rsidR="00CB7AD6" w:rsidRPr="00BA325E" w:rsidRDefault="00CB7AD6" w:rsidP="00CB7AD6">
            <w:pPr>
              <w:rPr>
                <w:rFonts w:ascii="Sassoon Infant Std" w:hAnsi="Sassoon Infant Std"/>
                <w:b/>
                <w:bCs/>
              </w:rPr>
            </w:pPr>
            <w:r w:rsidRPr="00BA325E">
              <w:rPr>
                <w:rFonts w:ascii="Sassoon Infant Std" w:hAnsi="Sassoon Infant Std"/>
                <w:b/>
                <w:bCs/>
              </w:rPr>
              <w:t>Expressive Arts and Design</w:t>
            </w:r>
          </w:p>
          <w:p w14:paraId="2D9C3612" w14:textId="7FD560D7" w:rsidR="00CB7AD6" w:rsidRPr="00BA325E" w:rsidRDefault="00CB7AD6" w:rsidP="00CB7AD6">
            <w:pPr>
              <w:rPr>
                <w:rFonts w:ascii="Sassoon Infant Std" w:hAnsi="Sassoon Infant Std"/>
              </w:rPr>
            </w:pPr>
            <w:r w:rsidRPr="00BA325E">
              <w:rPr>
                <w:rFonts w:ascii="Sassoon Infant Std" w:hAnsi="Sassoon Infant Std"/>
              </w:rPr>
              <w:t>- Creating with Materials</w:t>
            </w:r>
          </w:p>
          <w:p w14:paraId="1AEFB34D" w14:textId="37F1190F" w:rsidR="00CB7AD6" w:rsidRPr="00BA325E" w:rsidRDefault="00CB7AD6" w:rsidP="00CB7AD6">
            <w:pPr>
              <w:rPr>
                <w:rFonts w:ascii="Sassoon Infant Std" w:hAnsi="Sassoon Infant Std"/>
              </w:rPr>
            </w:pPr>
            <w:r w:rsidRPr="00BA325E">
              <w:rPr>
                <w:rFonts w:ascii="Sassoon Infant Std" w:hAnsi="Sassoon Infant Std"/>
              </w:rPr>
              <w:t>- Being Imaginative and Expressive</w:t>
            </w:r>
          </w:p>
        </w:tc>
      </w:tr>
    </w:tbl>
    <w:p w14:paraId="7648E44C" w14:textId="4A3DB5AC" w:rsidR="00BA325E" w:rsidRDefault="00CB7AD6" w:rsidP="00F9169F">
      <w:pPr>
        <w:rPr>
          <w:rFonts w:ascii="Sassoon Infant Std" w:hAnsi="Sassoon Infant Std"/>
        </w:rPr>
      </w:pPr>
      <w:r w:rsidRPr="00BA325E">
        <w:rPr>
          <w:rFonts w:ascii="Sassoon Infant Std" w:hAnsi="Sassoon Infant Std"/>
        </w:rPr>
        <w:t>During the EYFS</w:t>
      </w:r>
      <w:r w:rsidR="00BA325E">
        <w:rPr>
          <w:rFonts w:ascii="Sassoon Infant Std" w:hAnsi="Sassoon Infant Std"/>
        </w:rPr>
        <w:t>,</w:t>
      </w:r>
      <w:r w:rsidRPr="00BA325E">
        <w:rPr>
          <w:rFonts w:ascii="Sassoon Infant Std" w:hAnsi="Sassoon Infant Std"/>
        </w:rPr>
        <w:t xml:space="preserve"> these areas of learning are covered through a variety of topics</w:t>
      </w:r>
      <w:r w:rsidR="00A735DA">
        <w:rPr>
          <w:rFonts w:ascii="Sassoon Infant Std" w:hAnsi="Sassoon Infant Std"/>
        </w:rPr>
        <w:t xml:space="preserve">. See below the topics covered in </w:t>
      </w:r>
      <w:r w:rsidR="001D21B9">
        <w:rPr>
          <w:rFonts w:ascii="Sassoon Infant Std" w:hAnsi="Sassoon Infant Std"/>
          <w:b/>
          <w:bCs/>
        </w:rPr>
        <w:t>Nursery</w:t>
      </w:r>
      <w:r w:rsidR="00A735DA">
        <w:rPr>
          <w:rFonts w:ascii="Sassoon Infant Std" w:hAnsi="Sassoon Infant Std"/>
        </w:rPr>
        <w:t xml:space="preserve">. </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hemeFill="accent4" w:themeFillTint="33"/>
        <w:tblLayout w:type="fixed"/>
        <w:tblCellMar>
          <w:left w:w="0" w:type="dxa"/>
          <w:right w:w="0" w:type="dxa"/>
        </w:tblCellMar>
        <w:tblLook w:val="01E0" w:firstRow="1" w:lastRow="1" w:firstColumn="1" w:lastColumn="1" w:noHBand="0" w:noVBand="0"/>
      </w:tblPr>
      <w:tblGrid>
        <w:gridCol w:w="2943"/>
        <w:gridCol w:w="6301"/>
      </w:tblGrid>
      <w:tr w:rsidR="00A735DA" w:rsidRPr="00A735DA" w14:paraId="0C8FCC46" w14:textId="77777777" w:rsidTr="00F16267">
        <w:trPr>
          <w:trHeight w:val="274"/>
        </w:trPr>
        <w:tc>
          <w:tcPr>
            <w:tcW w:w="9244" w:type="dxa"/>
            <w:gridSpan w:val="2"/>
            <w:shd w:val="clear" w:color="auto" w:fill="FFF2CC" w:themeFill="accent4" w:themeFillTint="33"/>
          </w:tcPr>
          <w:p w14:paraId="1F9E076E" w14:textId="77777777" w:rsidR="00A735DA" w:rsidRPr="00123107" w:rsidRDefault="00A735DA" w:rsidP="00A735DA">
            <w:pPr>
              <w:widowControl w:val="0"/>
              <w:autoSpaceDE w:val="0"/>
              <w:autoSpaceDN w:val="0"/>
              <w:spacing w:after="0" w:line="276" w:lineRule="auto"/>
              <w:ind w:left="1121" w:right="1111"/>
              <w:jc w:val="center"/>
              <w:rPr>
                <w:rFonts w:ascii="Sassoon Infant Std" w:eastAsia="Leelawadee UI Semilight" w:hAnsi="Sassoon Infant Std" w:cs="Leelawadee UI Semilight"/>
                <w:b/>
                <w:bCs/>
                <w:sz w:val="28"/>
                <w:szCs w:val="28"/>
              </w:rPr>
            </w:pPr>
            <w:r w:rsidRPr="00123107">
              <w:rPr>
                <w:rFonts w:ascii="Sassoon Infant Std" w:eastAsia="Leelawadee UI Semilight" w:hAnsi="Sassoon Infant Std" w:cs="Leelawadee UI Semilight"/>
                <w:b/>
                <w:bCs/>
                <w:sz w:val="28"/>
                <w:szCs w:val="28"/>
              </w:rPr>
              <w:t>Autumn</w:t>
            </w:r>
            <w:r w:rsidRPr="00123107">
              <w:rPr>
                <w:rFonts w:ascii="Sassoon Infant Std" w:eastAsia="Leelawadee UI Semilight" w:hAnsi="Sassoon Infant Std" w:cs="Leelawadee UI Semilight"/>
                <w:b/>
                <w:bCs/>
                <w:spacing w:val="-17"/>
                <w:sz w:val="28"/>
                <w:szCs w:val="28"/>
              </w:rPr>
              <w:t xml:space="preserve"> </w:t>
            </w:r>
            <w:r w:rsidRPr="00123107">
              <w:rPr>
                <w:rFonts w:ascii="Sassoon Infant Std" w:eastAsia="Leelawadee UI Semilight" w:hAnsi="Sassoon Infant Std" w:cs="Leelawadee UI Semilight"/>
                <w:b/>
                <w:bCs/>
                <w:sz w:val="28"/>
                <w:szCs w:val="28"/>
              </w:rPr>
              <w:t>Term</w:t>
            </w:r>
            <w:r w:rsidRPr="00123107">
              <w:rPr>
                <w:rFonts w:ascii="Sassoon Infant Std" w:eastAsia="Leelawadee UI Semilight" w:hAnsi="Sassoon Infant Std" w:cs="Leelawadee UI Semilight"/>
                <w:b/>
                <w:bCs/>
                <w:spacing w:val="-20"/>
                <w:sz w:val="28"/>
                <w:szCs w:val="28"/>
              </w:rPr>
              <w:t xml:space="preserve"> </w:t>
            </w:r>
            <w:r w:rsidRPr="00123107">
              <w:rPr>
                <w:rFonts w:ascii="Sassoon Infant Std" w:eastAsia="Leelawadee UI Semilight" w:hAnsi="Sassoon Infant Std" w:cs="Leelawadee UI Semilight"/>
                <w:b/>
                <w:bCs/>
                <w:sz w:val="28"/>
                <w:szCs w:val="28"/>
              </w:rPr>
              <w:t>1</w:t>
            </w:r>
            <w:r w:rsidRPr="00123107">
              <w:rPr>
                <w:rFonts w:ascii="Sassoon Infant Std" w:eastAsia="Leelawadee UI Semilight" w:hAnsi="Sassoon Infant Std" w:cs="Leelawadee UI Semilight"/>
                <w:b/>
                <w:bCs/>
                <w:spacing w:val="-14"/>
                <w:sz w:val="28"/>
                <w:szCs w:val="28"/>
              </w:rPr>
              <w:t xml:space="preserve"> </w:t>
            </w:r>
          </w:p>
        </w:tc>
      </w:tr>
      <w:tr w:rsidR="00A735DA" w:rsidRPr="00A735DA" w14:paraId="1E5910CB" w14:textId="77777777" w:rsidTr="00F16267">
        <w:trPr>
          <w:trHeight w:val="268"/>
        </w:trPr>
        <w:tc>
          <w:tcPr>
            <w:tcW w:w="9244" w:type="dxa"/>
            <w:gridSpan w:val="2"/>
            <w:shd w:val="clear" w:color="auto" w:fill="FFF2CC" w:themeFill="accent4" w:themeFillTint="33"/>
          </w:tcPr>
          <w:p w14:paraId="039C4D95" w14:textId="321B609F" w:rsidR="00A735DA" w:rsidRPr="00123107" w:rsidRDefault="00A735DA" w:rsidP="00086E7C">
            <w:pPr>
              <w:widowControl w:val="0"/>
              <w:autoSpaceDE w:val="0"/>
              <w:autoSpaceDN w:val="0"/>
              <w:spacing w:after="0" w:line="276" w:lineRule="auto"/>
              <w:ind w:left="1121" w:right="1111"/>
              <w:jc w:val="center"/>
              <w:rPr>
                <w:rFonts w:ascii="Sassoon Joined ENG" w:eastAsia="Leelawadee UI Semilight" w:hAnsi="Sassoon Joined ENG" w:cs="Leelawadee UI Semilight"/>
                <w:sz w:val="28"/>
                <w:szCs w:val="28"/>
              </w:rPr>
            </w:pPr>
            <w:r w:rsidRPr="00123107">
              <w:rPr>
                <w:rFonts w:ascii="Sassoon Joined ENG" w:eastAsia="Leelawadee UI Semilight" w:hAnsi="Sassoon Joined ENG" w:cs="Leelawadee UI Semilight"/>
                <w:sz w:val="28"/>
                <w:szCs w:val="28"/>
              </w:rPr>
              <w:t>Topic 1 – ‘</w:t>
            </w:r>
            <w:r w:rsidR="00086E7C" w:rsidRPr="00123107">
              <w:rPr>
                <w:rFonts w:ascii="Sassoon Joined ENG" w:eastAsia="Leelawadee UI Semilight" w:hAnsi="Sassoon Joined ENG" w:cs="Leelawadee UI Semilight"/>
                <w:sz w:val="28"/>
                <w:szCs w:val="28"/>
              </w:rPr>
              <w:t>Me and my family</w:t>
            </w:r>
            <w:r w:rsidRPr="00123107">
              <w:rPr>
                <w:rFonts w:ascii="Sassoon Joined ENG" w:eastAsia="Leelawadee UI Semilight" w:hAnsi="Sassoon Joined ENG" w:cs="Leelawadee UI Semilight"/>
                <w:sz w:val="28"/>
                <w:szCs w:val="28"/>
              </w:rPr>
              <w:t>’</w:t>
            </w:r>
          </w:p>
        </w:tc>
      </w:tr>
      <w:tr w:rsidR="00086E7C" w:rsidRPr="00A735DA" w14:paraId="0288026E" w14:textId="77777777" w:rsidTr="00123107">
        <w:trPr>
          <w:trHeight w:val="3393"/>
        </w:trPr>
        <w:tc>
          <w:tcPr>
            <w:tcW w:w="2943" w:type="dxa"/>
            <w:shd w:val="clear" w:color="auto" w:fill="FFF2CC" w:themeFill="accent4" w:themeFillTint="33"/>
          </w:tcPr>
          <w:p w14:paraId="6B0D399A" w14:textId="2D7AE9BE" w:rsidR="00086E7C" w:rsidRPr="00123107" w:rsidRDefault="00086E7C" w:rsidP="00086E7C">
            <w:pPr>
              <w:numPr>
                <w:ilvl w:val="0"/>
                <w:numId w:val="2"/>
              </w:numPr>
              <w:spacing w:after="0" w:line="240" w:lineRule="auto"/>
              <w:rPr>
                <w:rFonts w:ascii="Sassoon Joined ENG" w:eastAsia="Times New Roman" w:hAnsi="Sassoon Joined ENG"/>
                <w:sz w:val="28"/>
                <w:szCs w:val="28"/>
                <w:lang w:eastAsia="en-GB"/>
              </w:rPr>
            </w:pPr>
            <w:r w:rsidRPr="00123107">
              <w:rPr>
                <w:rFonts w:ascii="Sassoon Joined ENG" w:eastAsia="Times New Roman" w:hAnsi="Sassoon Joined ENG"/>
                <w:sz w:val="28"/>
                <w:szCs w:val="28"/>
                <w:lang w:eastAsia="en-GB"/>
              </w:rPr>
              <w:t>Ourselves – Todd Par ‘The Family Book’ and ‘It’s okay to be Different’</w:t>
            </w:r>
          </w:p>
          <w:p w14:paraId="7567AB06" w14:textId="77777777" w:rsidR="00086E7C" w:rsidRPr="00123107" w:rsidRDefault="00086E7C" w:rsidP="00086E7C">
            <w:pPr>
              <w:numPr>
                <w:ilvl w:val="0"/>
                <w:numId w:val="2"/>
              </w:numPr>
              <w:spacing w:after="0" w:line="240" w:lineRule="auto"/>
              <w:rPr>
                <w:rFonts w:ascii="Sassoon Joined ENG" w:eastAsia="Times New Roman" w:hAnsi="Sassoon Joined ENG"/>
                <w:sz w:val="28"/>
                <w:szCs w:val="28"/>
                <w:lang w:eastAsia="en-GB"/>
              </w:rPr>
            </w:pPr>
            <w:r w:rsidRPr="00123107">
              <w:rPr>
                <w:rFonts w:ascii="Sassoon Joined ENG" w:eastAsia="Times New Roman" w:hAnsi="Sassoon Joined ENG"/>
                <w:sz w:val="28"/>
                <w:szCs w:val="28"/>
                <w:lang w:eastAsia="en-GB"/>
              </w:rPr>
              <w:t>Our school</w:t>
            </w:r>
          </w:p>
          <w:p w14:paraId="2518FC8B" w14:textId="77777777" w:rsidR="00086E7C" w:rsidRPr="00123107" w:rsidRDefault="00086E7C" w:rsidP="00086E7C">
            <w:pPr>
              <w:numPr>
                <w:ilvl w:val="0"/>
                <w:numId w:val="2"/>
              </w:numPr>
              <w:spacing w:after="0" w:line="240" w:lineRule="auto"/>
              <w:rPr>
                <w:rFonts w:ascii="Sassoon Joined ENG" w:eastAsia="Times New Roman" w:hAnsi="Sassoon Joined ENG"/>
                <w:sz w:val="28"/>
                <w:szCs w:val="28"/>
                <w:lang w:eastAsia="en-GB"/>
              </w:rPr>
            </w:pPr>
            <w:r w:rsidRPr="00123107">
              <w:rPr>
                <w:rFonts w:ascii="Sassoon Joined ENG" w:eastAsia="Times New Roman" w:hAnsi="Sassoon Joined ENG"/>
                <w:sz w:val="28"/>
                <w:szCs w:val="28"/>
                <w:lang w:eastAsia="en-GB"/>
              </w:rPr>
              <w:t>Elmer</w:t>
            </w:r>
          </w:p>
          <w:p w14:paraId="4D99E1E6" w14:textId="77777777" w:rsidR="00086E7C" w:rsidRPr="00123107" w:rsidRDefault="00086E7C" w:rsidP="00086E7C">
            <w:pPr>
              <w:pStyle w:val="ListParagraph"/>
              <w:widowControl w:val="0"/>
              <w:numPr>
                <w:ilvl w:val="0"/>
                <w:numId w:val="2"/>
              </w:numPr>
              <w:autoSpaceDE w:val="0"/>
              <w:autoSpaceDN w:val="0"/>
              <w:spacing w:after="0" w:line="276" w:lineRule="auto"/>
              <w:rPr>
                <w:rFonts w:ascii="Sassoon Infant Std" w:eastAsia="Leelawadee UI Semilight" w:hAnsi="Sassoon Infant Std" w:cs="Leelawadee UI Semilight"/>
                <w:sz w:val="28"/>
                <w:szCs w:val="28"/>
              </w:rPr>
            </w:pPr>
            <w:r w:rsidRPr="00123107">
              <w:rPr>
                <w:rFonts w:ascii="Sassoon Joined ENG" w:eastAsia="Times New Roman" w:hAnsi="Sassoon Joined ENG"/>
                <w:sz w:val="28"/>
                <w:szCs w:val="28"/>
                <w:lang w:eastAsia="en-GB"/>
              </w:rPr>
              <w:t>The ‘Large’ Family</w:t>
            </w:r>
          </w:p>
          <w:p w14:paraId="59E5F00B" w14:textId="1A07A476" w:rsidR="00A05371" w:rsidRPr="00086E7C" w:rsidRDefault="0057033F" w:rsidP="00086E7C">
            <w:pPr>
              <w:pStyle w:val="ListParagraph"/>
              <w:widowControl w:val="0"/>
              <w:numPr>
                <w:ilvl w:val="0"/>
                <w:numId w:val="2"/>
              </w:numPr>
              <w:autoSpaceDE w:val="0"/>
              <w:autoSpaceDN w:val="0"/>
              <w:spacing w:after="0" w:line="276" w:lineRule="auto"/>
              <w:rPr>
                <w:rFonts w:ascii="Sassoon Infant Std" w:eastAsia="Leelawadee UI Semilight" w:hAnsi="Sassoon Infant Std" w:cs="Leelawadee UI Semilight"/>
                <w:sz w:val="32"/>
                <w:szCs w:val="32"/>
              </w:rPr>
            </w:pPr>
            <w:r w:rsidRPr="00123107">
              <w:rPr>
                <w:rFonts w:ascii="Sassoon Joined ENG" w:eastAsia="Times New Roman" w:hAnsi="Sassoon Joined ENG"/>
                <w:sz w:val="28"/>
                <w:szCs w:val="28"/>
                <w:lang w:eastAsia="en-GB"/>
              </w:rPr>
              <w:t>Fire safety</w:t>
            </w:r>
          </w:p>
        </w:tc>
        <w:tc>
          <w:tcPr>
            <w:tcW w:w="6301" w:type="dxa"/>
            <w:shd w:val="clear" w:color="auto" w:fill="FFF2CC" w:themeFill="accent4" w:themeFillTint="33"/>
          </w:tcPr>
          <w:p w14:paraId="1D387014" w14:textId="4056D5D6" w:rsidR="00A05371" w:rsidRPr="00123107" w:rsidRDefault="00086E7C" w:rsidP="00086E7C">
            <w:pPr>
              <w:widowControl w:val="0"/>
              <w:spacing w:after="0" w:line="286" w:lineRule="auto"/>
              <w:rPr>
                <w:rFonts w:ascii="Sassoon Joined ENG" w:hAnsi="Sassoon Joined ENG"/>
                <w:sz w:val="28"/>
                <w:szCs w:val="28"/>
              </w:rPr>
            </w:pPr>
            <w:r w:rsidRPr="00123107">
              <w:rPr>
                <w:rFonts w:ascii="Sassoon Joined ENG" w:hAnsi="Sassoon Joined ENG"/>
                <w:sz w:val="28"/>
                <w:szCs w:val="28"/>
              </w:rPr>
              <w:t>To begin the Autumn te</w:t>
            </w:r>
            <w:r w:rsidR="0057033F">
              <w:rPr>
                <w:rFonts w:ascii="Sassoon Joined ENG" w:hAnsi="Sassoon Joined ENG"/>
                <w:sz w:val="28"/>
                <w:szCs w:val="28"/>
              </w:rPr>
              <w:t xml:space="preserve">rm we think about </w:t>
            </w:r>
            <w:proofErr w:type="gramStart"/>
            <w:r w:rsidR="0057033F">
              <w:rPr>
                <w:rFonts w:ascii="Sassoon Joined ENG" w:hAnsi="Sassoon Joined ENG"/>
                <w:sz w:val="28"/>
                <w:szCs w:val="28"/>
              </w:rPr>
              <w:t xml:space="preserve">ourselves and </w:t>
            </w:r>
            <w:r w:rsidRPr="00123107">
              <w:rPr>
                <w:rFonts w:ascii="Sassoon Joined ENG" w:hAnsi="Sassoon Joined ENG"/>
                <w:sz w:val="28"/>
                <w:szCs w:val="28"/>
              </w:rPr>
              <w:t>our families</w:t>
            </w:r>
            <w:proofErr w:type="gramEnd"/>
            <w:r w:rsidRPr="00123107">
              <w:rPr>
                <w:rFonts w:ascii="Sassoon Joined ENG" w:hAnsi="Sassoon Joined ENG"/>
                <w:sz w:val="28"/>
                <w:szCs w:val="28"/>
              </w:rPr>
              <w:t xml:space="preserve">.  From this, we explore our new beginnings in school and learn about the people in our class as we develop new friendships. We read the book ‘It’s Okay to be Different’ by Todd Par to help us realise that </w:t>
            </w:r>
            <w:r w:rsidR="00A05371" w:rsidRPr="00123107">
              <w:rPr>
                <w:rFonts w:ascii="Sassoon Joined ENG" w:hAnsi="Sassoon Joined ENG"/>
                <w:sz w:val="28"/>
                <w:szCs w:val="28"/>
              </w:rPr>
              <w:t xml:space="preserve">our class is made up of very different children and </w:t>
            </w:r>
            <w:proofErr w:type="gramStart"/>
            <w:r w:rsidR="00A05371" w:rsidRPr="00123107">
              <w:rPr>
                <w:rFonts w:ascii="Sassoon Joined ENG" w:hAnsi="Sassoon Joined ENG"/>
                <w:sz w:val="28"/>
                <w:szCs w:val="28"/>
              </w:rPr>
              <w:t>that’s</w:t>
            </w:r>
            <w:proofErr w:type="gramEnd"/>
            <w:r w:rsidR="00A05371" w:rsidRPr="00123107">
              <w:rPr>
                <w:rFonts w:ascii="Sassoon Joined ENG" w:hAnsi="Sassoon Joined ENG"/>
                <w:sz w:val="28"/>
                <w:szCs w:val="28"/>
              </w:rPr>
              <w:t xml:space="preserve"> ok. We should accept everyone for who they are and all be friends. </w:t>
            </w:r>
            <w:r w:rsidRPr="00123107">
              <w:rPr>
                <w:rFonts w:ascii="Sassoon Joined ENG" w:hAnsi="Sassoon Joined ENG"/>
                <w:sz w:val="28"/>
                <w:szCs w:val="28"/>
              </w:rPr>
              <w:t>We build on self-confidence as we get to know each other and understand how to manage our feelings and behaviour in the school environment. We use ‘The Family Book’ by Todd Par to reflect on the family we have and how other families may look</w:t>
            </w:r>
            <w:r w:rsidR="00A05371" w:rsidRPr="00123107">
              <w:rPr>
                <w:rFonts w:ascii="Sassoon Joined ENG" w:hAnsi="Sassoon Joined ENG"/>
                <w:sz w:val="28"/>
                <w:szCs w:val="28"/>
              </w:rPr>
              <w:t xml:space="preserve">.  </w:t>
            </w:r>
          </w:p>
          <w:p w14:paraId="71AA74C9" w14:textId="770A58FD" w:rsidR="00A05371" w:rsidRPr="00123107" w:rsidRDefault="00A05371" w:rsidP="00086E7C">
            <w:pPr>
              <w:widowControl w:val="0"/>
              <w:spacing w:after="0" w:line="286" w:lineRule="auto"/>
              <w:rPr>
                <w:rFonts w:ascii="Sassoon Joined ENG" w:hAnsi="Sassoon Joined ENG"/>
                <w:sz w:val="28"/>
                <w:szCs w:val="28"/>
              </w:rPr>
            </w:pPr>
            <w:r w:rsidRPr="00123107">
              <w:rPr>
                <w:rFonts w:ascii="Sassoon Joined ENG" w:hAnsi="Sassoon Joined ENG"/>
                <w:sz w:val="28"/>
                <w:szCs w:val="28"/>
              </w:rPr>
              <w:t xml:space="preserve">We briefly visit Elmer and his friends and show how much we know about books, colours and shapes through activities used to assess where the children are with their knowledge when they come to us. Through these </w:t>
            </w:r>
            <w:proofErr w:type="gramStart"/>
            <w:r w:rsidRPr="00123107">
              <w:rPr>
                <w:rFonts w:ascii="Sassoon Joined ENG" w:hAnsi="Sassoon Joined ENG"/>
                <w:sz w:val="28"/>
                <w:szCs w:val="28"/>
              </w:rPr>
              <w:t>stories</w:t>
            </w:r>
            <w:proofErr w:type="gramEnd"/>
            <w:r w:rsidRPr="00123107">
              <w:rPr>
                <w:rFonts w:ascii="Sassoon Joined ENG" w:hAnsi="Sassoon Joined ENG"/>
                <w:sz w:val="28"/>
                <w:szCs w:val="28"/>
              </w:rPr>
              <w:t xml:space="preserve"> we begin to realise that there are different countries in the world with different natural features to our environment.</w:t>
            </w:r>
          </w:p>
          <w:p w14:paraId="7D0FB1AE" w14:textId="58358F1A" w:rsidR="00086E7C" w:rsidRPr="00123107" w:rsidRDefault="00086E7C" w:rsidP="00086E7C">
            <w:pPr>
              <w:widowControl w:val="0"/>
              <w:spacing w:after="0" w:line="286" w:lineRule="auto"/>
              <w:rPr>
                <w:rFonts w:ascii="Sassoon Joined ENG" w:hAnsi="Sassoon Joined ENG"/>
                <w:sz w:val="28"/>
                <w:szCs w:val="28"/>
              </w:rPr>
            </w:pPr>
            <w:r w:rsidRPr="00123107">
              <w:rPr>
                <w:rFonts w:ascii="Sassoon Joined ENG" w:hAnsi="Sassoon Joined ENG"/>
                <w:sz w:val="28"/>
                <w:szCs w:val="28"/>
              </w:rPr>
              <w:t>Then we look at families in stories b</w:t>
            </w:r>
            <w:r w:rsidR="00A05371" w:rsidRPr="00123107">
              <w:rPr>
                <w:rFonts w:ascii="Sassoon Joined ENG" w:hAnsi="Sassoon Joined ENG"/>
                <w:sz w:val="28"/>
                <w:szCs w:val="28"/>
              </w:rPr>
              <w:t>y</w:t>
            </w:r>
            <w:r w:rsidRPr="00123107">
              <w:rPr>
                <w:rFonts w:ascii="Sassoon Joined ENG" w:hAnsi="Sassoon Joined ENG"/>
                <w:sz w:val="28"/>
                <w:szCs w:val="28"/>
              </w:rPr>
              <w:t xml:space="preserve"> exploring ‘The Large Family’ books by Jill Murphy.  </w:t>
            </w:r>
            <w:r w:rsidR="00A05371" w:rsidRPr="00123107">
              <w:rPr>
                <w:rFonts w:ascii="Sassoon Joined ENG" w:hAnsi="Sassoon Joined ENG"/>
                <w:sz w:val="28"/>
                <w:szCs w:val="28"/>
              </w:rPr>
              <w:t xml:space="preserve">We use these stories to start our </w:t>
            </w:r>
            <w:r w:rsidR="001F2820" w:rsidRPr="00123107">
              <w:rPr>
                <w:rFonts w:ascii="Sassoon Joined ENG" w:hAnsi="Sassoon Joined ENG"/>
                <w:sz w:val="28"/>
                <w:szCs w:val="28"/>
              </w:rPr>
              <w:t xml:space="preserve">school </w:t>
            </w:r>
            <w:r w:rsidR="00A05371" w:rsidRPr="00123107">
              <w:rPr>
                <w:rFonts w:ascii="Sassoon Joined ENG" w:hAnsi="Sassoon Joined ENG"/>
                <w:sz w:val="28"/>
                <w:szCs w:val="28"/>
              </w:rPr>
              <w:lastRenderedPageBreak/>
              <w:t>learning using activities like</w:t>
            </w:r>
            <w:r w:rsidR="001F2820" w:rsidRPr="00123107">
              <w:rPr>
                <w:rFonts w:ascii="Sassoon Joined ENG" w:hAnsi="Sassoon Joined ENG"/>
                <w:sz w:val="28"/>
                <w:szCs w:val="28"/>
              </w:rPr>
              <w:t>;</w:t>
            </w:r>
            <w:r w:rsidR="00A05371" w:rsidRPr="00123107">
              <w:rPr>
                <w:rFonts w:ascii="Sassoon Joined ENG" w:hAnsi="Sassoon Joined ENG"/>
                <w:sz w:val="28"/>
                <w:szCs w:val="28"/>
              </w:rPr>
              <w:t xml:space="preserve"> sorting animals into groups</w:t>
            </w:r>
            <w:r w:rsidR="001F2820" w:rsidRPr="00123107">
              <w:rPr>
                <w:rFonts w:ascii="Sassoon Joined ENG" w:hAnsi="Sassoon Joined ENG"/>
                <w:sz w:val="28"/>
                <w:szCs w:val="28"/>
              </w:rPr>
              <w:t xml:space="preserve"> and counting them</w:t>
            </w:r>
            <w:r w:rsidR="00A05371" w:rsidRPr="00123107">
              <w:rPr>
                <w:rFonts w:ascii="Sassoon Joined ENG" w:hAnsi="Sassoon Joined ENG"/>
                <w:sz w:val="28"/>
                <w:szCs w:val="28"/>
              </w:rPr>
              <w:t>, size ordering animals, listening to animal sounds and describing them</w:t>
            </w:r>
            <w:r w:rsidR="001F2820" w:rsidRPr="00123107">
              <w:rPr>
                <w:rFonts w:ascii="Sassoon Joined ENG" w:hAnsi="Sassoon Joined ENG"/>
                <w:sz w:val="28"/>
                <w:szCs w:val="28"/>
              </w:rPr>
              <w:t>, feeling the different animal skin and using the vocabulary of texture.  As well as starting a sound of the week ‘l’ for large family which encourages us to make purposeful marks on paper.</w:t>
            </w:r>
          </w:p>
          <w:p w14:paraId="6536CDF4" w14:textId="52A9FC49" w:rsidR="00086E7C" w:rsidRPr="0057033F" w:rsidRDefault="0057033F" w:rsidP="0057033F">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Pr>
                <w:rFonts w:ascii="Sassoon Joined ENG" w:eastAsia="Leelawadee UI Semilight" w:hAnsi="Sassoon Joined ENG" w:cs="Leelawadee UI Semilight"/>
                <w:sz w:val="28"/>
                <w:szCs w:val="28"/>
              </w:rPr>
              <w:t>This term w</w:t>
            </w:r>
            <w:r w:rsidRPr="00123107">
              <w:rPr>
                <w:rFonts w:ascii="Sassoon Joined ENG" w:eastAsia="Leelawadee UI Semilight" w:hAnsi="Sassoon Joined ENG" w:cs="Leelawadee UI Semilight"/>
                <w:sz w:val="28"/>
                <w:szCs w:val="28"/>
              </w:rPr>
              <w:t>e also learn about fire safety and use a weeklong scheme designed by the fire service especially for children in the Early Years. We follow the adventures of Ellie the Fire Dog through stories and short videos on how to be safe around fire.</w:t>
            </w:r>
          </w:p>
        </w:tc>
      </w:tr>
    </w:tbl>
    <w:p w14:paraId="5D79D609" w14:textId="77777777" w:rsidR="00BA325E" w:rsidRDefault="00BA325E" w:rsidP="00CB7AD6">
      <w:pPr>
        <w:rPr>
          <w:rFonts w:ascii="Sassoon Infant Std" w:hAnsi="Sassoon Infant Std"/>
        </w:rPr>
      </w:pP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2CC" w:themeFill="accent4" w:themeFillTint="33"/>
        <w:tblLayout w:type="fixed"/>
        <w:tblCellMar>
          <w:left w:w="0" w:type="dxa"/>
          <w:right w:w="0" w:type="dxa"/>
        </w:tblCellMar>
        <w:tblLook w:val="01E0" w:firstRow="1" w:lastRow="1" w:firstColumn="1" w:lastColumn="1" w:noHBand="0" w:noVBand="0"/>
      </w:tblPr>
      <w:tblGrid>
        <w:gridCol w:w="2943"/>
        <w:gridCol w:w="6301"/>
      </w:tblGrid>
      <w:tr w:rsidR="00A735DA" w:rsidRPr="00A735DA" w14:paraId="1C572DC4" w14:textId="77777777" w:rsidTr="00F16267">
        <w:trPr>
          <w:trHeight w:val="243"/>
        </w:trPr>
        <w:tc>
          <w:tcPr>
            <w:tcW w:w="9244" w:type="dxa"/>
            <w:gridSpan w:val="2"/>
            <w:shd w:val="clear" w:color="auto" w:fill="FFF2CC" w:themeFill="accent4" w:themeFillTint="33"/>
          </w:tcPr>
          <w:p w14:paraId="7CBA90EF" w14:textId="77777777" w:rsidR="00A735DA" w:rsidRPr="00123107" w:rsidRDefault="00A735DA" w:rsidP="00A735DA">
            <w:pPr>
              <w:widowControl w:val="0"/>
              <w:autoSpaceDE w:val="0"/>
              <w:autoSpaceDN w:val="0"/>
              <w:spacing w:after="0" w:line="276" w:lineRule="auto"/>
              <w:ind w:left="424"/>
              <w:jc w:val="center"/>
              <w:rPr>
                <w:rFonts w:ascii="Sassoon Infant Std" w:eastAsia="Leelawadee UI Semilight" w:hAnsi="Sassoon Infant Std" w:cs="Leelawadee UI Semilight"/>
                <w:b/>
                <w:bCs/>
                <w:sz w:val="28"/>
                <w:szCs w:val="28"/>
              </w:rPr>
            </w:pPr>
            <w:r w:rsidRPr="00123107">
              <w:rPr>
                <w:rFonts w:ascii="Sassoon Infant Std" w:eastAsia="Leelawadee UI Semilight" w:hAnsi="Sassoon Infant Std" w:cs="Leelawadee UI Semilight"/>
                <w:b/>
                <w:bCs/>
                <w:sz w:val="28"/>
                <w:szCs w:val="28"/>
              </w:rPr>
              <w:t>Autumn</w:t>
            </w:r>
            <w:r w:rsidRPr="00123107">
              <w:rPr>
                <w:rFonts w:ascii="Sassoon Infant Std" w:eastAsia="Leelawadee UI Semilight" w:hAnsi="Sassoon Infant Std" w:cs="Leelawadee UI Semilight"/>
                <w:b/>
                <w:bCs/>
                <w:spacing w:val="-22"/>
                <w:sz w:val="28"/>
                <w:szCs w:val="28"/>
              </w:rPr>
              <w:t xml:space="preserve"> </w:t>
            </w:r>
            <w:r w:rsidRPr="00123107">
              <w:rPr>
                <w:rFonts w:ascii="Sassoon Infant Std" w:eastAsia="Leelawadee UI Semilight" w:hAnsi="Sassoon Infant Std" w:cs="Leelawadee UI Semilight"/>
                <w:b/>
                <w:bCs/>
                <w:sz w:val="28"/>
                <w:szCs w:val="28"/>
              </w:rPr>
              <w:t>Term</w:t>
            </w:r>
            <w:r w:rsidRPr="00123107">
              <w:rPr>
                <w:rFonts w:ascii="Sassoon Infant Std" w:eastAsia="Leelawadee UI Semilight" w:hAnsi="Sassoon Infant Std" w:cs="Leelawadee UI Semilight"/>
                <w:b/>
                <w:bCs/>
                <w:spacing w:val="-25"/>
                <w:sz w:val="28"/>
                <w:szCs w:val="28"/>
              </w:rPr>
              <w:t xml:space="preserve"> </w:t>
            </w:r>
            <w:r w:rsidRPr="00123107">
              <w:rPr>
                <w:rFonts w:ascii="Sassoon Infant Std" w:eastAsia="Leelawadee UI Semilight" w:hAnsi="Sassoon Infant Std" w:cs="Leelawadee UI Semilight"/>
                <w:b/>
                <w:bCs/>
                <w:sz w:val="28"/>
                <w:szCs w:val="28"/>
              </w:rPr>
              <w:t>2</w:t>
            </w:r>
            <w:r w:rsidRPr="00123107">
              <w:rPr>
                <w:rFonts w:ascii="Sassoon Infant Std" w:eastAsia="Leelawadee UI Semilight" w:hAnsi="Sassoon Infant Std" w:cs="Leelawadee UI Semilight"/>
                <w:b/>
                <w:bCs/>
                <w:spacing w:val="-21"/>
                <w:sz w:val="28"/>
                <w:szCs w:val="28"/>
              </w:rPr>
              <w:t xml:space="preserve"> </w:t>
            </w:r>
          </w:p>
        </w:tc>
      </w:tr>
      <w:tr w:rsidR="00A735DA" w:rsidRPr="00A735DA" w14:paraId="6B9DD7A7" w14:textId="77777777" w:rsidTr="00F16267">
        <w:trPr>
          <w:trHeight w:val="265"/>
        </w:trPr>
        <w:tc>
          <w:tcPr>
            <w:tcW w:w="9244" w:type="dxa"/>
            <w:gridSpan w:val="2"/>
            <w:shd w:val="clear" w:color="auto" w:fill="FFF2CC" w:themeFill="accent4" w:themeFillTint="33"/>
          </w:tcPr>
          <w:p w14:paraId="5783854E" w14:textId="4ECBB1A0" w:rsidR="00A735DA" w:rsidRPr="00123107" w:rsidRDefault="00A735DA" w:rsidP="001F2820">
            <w:pPr>
              <w:widowControl w:val="0"/>
              <w:autoSpaceDE w:val="0"/>
              <w:autoSpaceDN w:val="0"/>
              <w:spacing w:after="0" w:line="276" w:lineRule="auto"/>
              <w:ind w:left="424"/>
              <w:jc w:val="center"/>
              <w:rPr>
                <w:rFonts w:ascii="Sassoon Joined ENG" w:eastAsia="Leelawadee UI Semilight" w:hAnsi="Sassoon Joined ENG" w:cs="Leelawadee UI Semilight"/>
                <w:sz w:val="28"/>
                <w:szCs w:val="28"/>
              </w:rPr>
            </w:pPr>
            <w:r w:rsidRPr="00123107">
              <w:rPr>
                <w:rFonts w:ascii="Sassoon Joined ENG" w:eastAsia="Leelawadee UI Semilight" w:hAnsi="Sassoon Joined ENG" w:cs="Leelawadee UI Semilight"/>
                <w:sz w:val="28"/>
                <w:szCs w:val="28"/>
              </w:rPr>
              <w:t>Topic 2</w:t>
            </w:r>
            <w:r w:rsidR="001F2820" w:rsidRPr="00123107">
              <w:rPr>
                <w:rFonts w:ascii="Sassoon Joined ENG" w:eastAsia="Leelawadee UI Semilight" w:hAnsi="Sassoon Joined ENG" w:cs="Leelawadee UI Semilight"/>
                <w:sz w:val="28"/>
                <w:szCs w:val="28"/>
              </w:rPr>
              <w:t>– ‘Seasons and Celebrations</w:t>
            </w:r>
            <w:r w:rsidRPr="00123107">
              <w:rPr>
                <w:rFonts w:ascii="Sassoon Joined ENG" w:eastAsia="Leelawadee UI Semilight" w:hAnsi="Sassoon Joined ENG" w:cs="Leelawadee UI Semilight"/>
                <w:sz w:val="28"/>
                <w:szCs w:val="28"/>
              </w:rPr>
              <w:t xml:space="preserve">’ </w:t>
            </w:r>
          </w:p>
        </w:tc>
      </w:tr>
      <w:tr w:rsidR="001F2820" w:rsidRPr="00A735DA" w14:paraId="6A4238FB" w14:textId="77777777" w:rsidTr="00123107">
        <w:trPr>
          <w:trHeight w:val="6411"/>
        </w:trPr>
        <w:tc>
          <w:tcPr>
            <w:tcW w:w="2943" w:type="dxa"/>
            <w:shd w:val="clear" w:color="auto" w:fill="FFF2CC" w:themeFill="accent4" w:themeFillTint="33"/>
          </w:tcPr>
          <w:p w14:paraId="66754C6D"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Diwali</w:t>
            </w:r>
          </w:p>
          <w:p w14:paraId="3D01E6A3"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World Nursery Rhyme Week</w:t>
            </w:r>
          </w:p>
          <w:p w14:paraId="0CF9E16C"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Percy the park keeper &amp; People who help us</w:t>
            </w:r>
          </w:p>
          <w:p w14:paraId="6949966B"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The Nativity</w:t>
            </w:r>
          </w:p>
          <w:p w14:paraId="471C6AD3"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Christmas crafts/songs</w:t>
            </w:r>
          </w:p>
          <w:p w14:paraId="2167051A" w14:textId="283B0655" w:rsidR="002E5685" w:rsidRPr="00123107"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The Christmas Postman</w:t>
            </w:r>
          </w:p>
        </w:tc>
        <w:tc>
          <w:tcPr>
            <w:tcW w:w="6301" w:type="dxa"/>
            <w:shd w:val="clear" w:color="auto" w:fill="FFF2CC" w:themeFill="accent4" w:themeFillTint="33"/>
          </w:tcPr>
          <w:p w14:paraId="6F9D39B8" w14:textId="21612CF7" w:rsidR="0057033F" w:rsidRDefault="0057033F" w:rsidP="00E252AE">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Pr>
                <w:rFonts w:ascii="Sassoon Joined ENG" w:hAnsi="Sassoon Joined ENG"/>
                <w:sz w:val="28"/>
                <w:szCs w:val="28"/>
              </w:rPr>
              <w:t>To start the second part of the Autumn term</w:t>
            </w:r>
            <w:r w:rsidRPr="00123107">
              <w:rPr>
                <w:rFonts w:ascii="Sassoon Joined ENG" w:hAnsi="Sassoon Joined ENG"/>
                <w:sz w:val="28"/>
                <w:szCs w:val="28"/>
              </w:rPr>
              <w:t xml:space="preserve"> we get to experience the wonderful celebration of Diwali d</w:t>
            </w:r>
            <w:r w:rsidRPr="00123107">
              <w:rPr>
                <w:rFonts w:ascii="Sassoon Joined ENG" w:eastAsia="Leelawadee UI Semilight" w:hAnsi="Sassoon Joined ENG" w:cs="Leelawadee UI Semilight"/>
                <w:sz w:val="28"/>
                <w:szCs w:val="28"/>
              </w:rPr>
              <w:t>uring this week, we learn ab</w:t>
            </w:r>
            <w:r>
              <w:rPr>
                <w:rFonts w:ascii="Sassoon Joined ENG" w:eastAsia="Leelawadee UI Semilight" w:hAnsi="Sassoon Joined ENG" w:cs="Leelawadee UI Semilight"/>
                <w:sz w:val="28"/>
                <w:szCs w:val="28"/>
              </w:rPr>
              <w:t>out the Hindu festival of light</w:t>
            </w:r>
            <w:r w:rsidRPr="00123107">
              <w:rPr>
                <w:rFonts w:ascii="Sassoon Joined ENG" w:eastAsia="Leelawadee UI Semilight" w:hAnsi="Sassoon Joined ENG" w:cs="Leelawadee UI Semilight"/>
                <w:sz w:val="28"/>
                <w:szCs w:val="28"/>
              </w:rPr>
              <w:t xml:space="preserve"> and explore different crafts associated with this festival.</w:t>
            </w:r>
          </w:p>
          <w:p w14:paraId="2806B4A2" w14:textId="1AE79CD1" w:rsidR="002E5685" w:rsidRDefault="002E5685" w:rsidP="00E252AE">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Pr>
                <w:rFonts w:ascii="Sassoon Joined ENG" w:eastAsia="Leelawadee UI Semilight" w:hAnsi="Sassoon Joined ENG" w:cs="Leelawadee UI Semilight"/>
                <w:sz w:val="28"/>
                <w:szCs w:val="28"/>
              </w:rPr>
              <w:t>Then we join the world in celebrating World Nursery Rhyme Week, focusing on nursery rhymes from home and other countries in the world</w:t>
            </w:r>
          </w:p>
          <w:p w14:paraId="6C14F86C" w14:textId="0B12605D" w:rsidR="001073F2" w:rsidRPr="00123107" w:rsidRDefault="001F2820" w:rsidP="00E252AE">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sidRPr="00123107">
              <w:rPr>
                <w:rFonts w:ascii="Sassoon Joined ENG" w:eastAsia="Leelawadee UI Semilight" w:hAnsi="Sassoon Joined ENG" w:cs="Leelawadee UI Semilight"/>
                <w:sz w:val="28"/>
                <w:szCs w:val="28"/>
              </w:rPr>
              <w:t>As the season progresses, we go on an Autumn Walk around the school grounds, wrapping up warm and putting on Wellington boots to go stomping through the fallen leaves and learning about all the fruits and vegetables of the season.</w:t>
            </w:r>
            <w:r w:rsidR="001073F2" w:rsidRPr="00123107">
              <w:rPr>
                <w:rFonts w:ascii="Sassoon Joined ENG" w:eastAsia="Leelawadee UI Semilight" w:hAnsi="Sassoon Joined ENG" w:cs="Leelawadee UI Semilight"/>
                <w:sz w:val="28"/>
                <w:szCs w:val="28"/>
              </w:rPr>
              <w:t xml:space="preserve"> </w:t>
            </w:r>
          </w:p>
          <w:p w14:paraId="3A2E0B35" w14:textId="323CF080" w:rsidR="001073F2" w:rsidRPr="00123107" w:rsidRDefault="001F2820" w:rsidP="00E252AE">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sidRPr="00123107">
              <w:rPr>
                <w:rFonts w:ascii="Sassoon Joined ENG" w:eastAsia="Leelawadee UI Semilight" w:hAnsi="Sassoon Joined ENG" w:cs="Leelawadee UI Semilight"/>
                <w:sz w:val="28"/>
                <w:szCs w:val="28"/>
              </w:rPr>
              <w:t>Percy the park</w:t>
            </w:r>
            <w:r w:rsidRPr="00123107">
              <w:rPr>
                <w:rFonts w:ascii="Sassoon Joined ENG" w:hAnsi="Sassoon Joined ENG"/>
                <w:sz w:val="28"/>
                <w:szCs w:val="28"/>
              </w:rPr>
              <w:t xml:space="preserve"> </w:t>
            </w:r>
            <w:r w:rsidRPr="00123107">
              <w:rPr>
                <w:rFonts w:ascii="Sassoon Joined ENG" w:eastAsia="Leelawadee UI Semilight" w:hAnsi="Sassoon Joined ENG" w:cs="Leelawadee UI Semilight"/>
                <w:sz w:val="28"/>
                <w:szCs w:val="28"/>
              </w:rPr>
              <w:t>keeper books are a wonderful introduction to exploring the seasons and the natural world around us.</w:t>
            </w:r>
            <w:r w:rsidRPr="00123107">
              <w:rPr>
                <w:rFonts w:ascii="Sassoon Joined ENG" w:hAnsi="Sassoon Joined ENG"/>
                <w:sz w:val="28"/>
                <w:szCs w:val="28"/>
              </w:rPr>
              <w:t xml:space="preserve"> </w:t>
            </w:r>
            <w:r w:rsidR="001073F2" w:rsidRPr="00123107">
              <w:rPr>
                <w:rFonts w:ascii="Sassoon Joined ENG" w:hAnsi="Sassoon Joined ENG"/>
                <w:sz w:val="28"/>
                <w:szCs w:val="28"/>
              </w:rPr>
              <w:t xml:space="preserve">As well as looking at people who help us in and around our school community. </w:t>
            </w:r>
          </w:p>
          <w:p w14:paraId="6A94D1D1" w14:textId="552EDD7F" w:rsidR="001F2820" w:rsidRPr="00123107" w:rsidRDefault="001F2820" w:rsidP="001073F2">
            <w:pPr>
              <w:widowControl w:val="0"/>
              <w:autoSpaceDE w:val="0"/>
              <w:autoSpaceDN w:val="0"/>
              <w:spacing w:after="0" w:line="276" w:lineRule="auto"/>
              <w:ind w:left="107" w:right="262"/>
              <w:rPr>
                <w:rFonts w:ascii="Sassoon Joined ENG" w:eastAsia="Leelawadee UI Semilight" w:hAnsi="Sassoon Joined ENG" w:cs="Leelawadee UI Semilight"/>
                <w:sz w:val="28"/>
                <w:szCs w:val="28"/>
              </w:rPr>
            </w:pPr>
            <w:r w:rsidRPr="00123107">
              <w:rPr>
                <w:rFonts w:ascii="Sassoon Joined ENG" w:eastAsia="Leelawadee UI Semilight" w:hAnsi="Sassoon Joined ENG" w:cs="Leelawadee UI Semilight"/>
                <w:sz w:val="28"/>
                <w:szCs w:val="28"/>
              </w:rPr>
              <w:t>We then throw ourselves into Christmas! First, we learn about the Nativity Story</w:t>
            </w:r>
            <w:r w:rsidR="002E5685">
              <w:rPr>
                <w:rFonts w:ascii="Sassoon Joined ENG" w:eastAsia="Leelawadee UI Semilight" w:hAnsi="Sassoon Joined ENG" w:cs="Leelawadee UI Semilight"/>
                <w:sz w:val="28"/>
                <w:szCs w:val="28"/>
              </w:rPr>
              <w:t>, then we learn some songs to sing as a sing-a-long performance</w:t>
            </w:r>
            <w:r w:rsidRPr="00123107">
              <w:rPr>
                <w:rFonts w:ascii="Sassoon Joined ENG" w:eastAsia="Leelawadee UI Semilight" w:hAnsi="Sassoon Joined ENG" w:cs="Leelawadee UI Semilight"/>
                <w:sz w:val="28"/>
                <w:szCs w:val="28"/>
              </w:rPr>
              <w:t xml:space="preserve"> and then we create some precious Christmas keepsake crafts for you to treasure for years to come.</w:t>
            </w:r>
          </w:p>
        </w:tc>
      </w:tr>
    </w:tbl>
    <w:p w14:paraId="79751B4B" w14:textId="77777777" w:rsidR="00BA325E" w:rsidRDefault="00BA325E">
      <w:pPr>
        <w:rPr>
          <w:rFonts w:ascii="Sassoon Infant Std" w:hAnsi="Sassoon Infant Std"/>
        </w:rPr>
      </w:pPr>
      <w:r>
        <w:rPr>
          <w:rFonts w:ascii="Sassoon Infant Std" w:hAnsi="Sassoon Infant Std"/>
        </w:rPr>
        <w:br w:type="page"/>
      </w: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0" w:type="dxa"/>
          <w:right w:w="0" w:type="dxa"/>
        </w:tblCellMar>
        <w:tblLook w:val="01E0" w:firstRow="1" w:lastRow="1" w:firstColumn="1" w:lastColumn="1" w:noHBand="0" w:noVBand="0"/>
      </w:tblPr>
      <w:tblGrid>
        <w:gridCol w:w="2943"/>
        <w:gridCol w:w="6301"/>
      </w:tblGrid>
      <w:tr w:rsidR="001F1DE3" w:rsidRPr="001F1DE3" w14:paraId="01F68FFF" w14:textId="77777777" w:rsidTr="001073F2">
        <w:trPr>
          <w:trHeight w:val="132"/>
        </w:trPr>
        <w:tc>
          <w:tcPr>
            <w:tcW w:w="9244" w:type="dxa"/>
            <w:gridSpan w:val="2"/>
            <w:shd w:val="clear" w:color="auto" w:fill="D9E2F3" w:themeFill="accent1" w:themeFillTint="33"/>
          </w:tcPr>
          <w:p w14:paraId="734039CE" w14:textId="269AFCFA" w:rsidR="001F1DE3" w:rsidRPr="001F1DE3" w:rsidRDefault="001F1DE3" w:rsidP="00351188">
            <w:pPr>
              <w:spacing w:line="276" w:lineRule="auto"/>
              <w:jc w:val="center"/>
              <w:rPr>
                <w:rFonts w:ascii="Sassoon Infant Std" w:hAnsi="Sassoon Infant Std"/>
                <w:b/>
                <w:bCs/>
                <w:sz w:val="24"/>
                <w:szCs w:val="24"/>
              </w:rPr>
            </w:pPr>
            <w:r w:rsidRPr="001F1DE3">
              <w:rPr>
                <w:rFonts w:ascii="Sassoon Infant Std" w:hAnsi="Sassoon Infant Std"/>
                <w:b/>
                <w:bCs/>
                <w:sz w:val="24"/>
                <w:szCs w:val="24"/>
              </w:rPr>
              <w:lastRenderedPageBreak/>
              <w:t>Spring Term 1</w:t>
            </w:r>
          </w:p>
        </w:tc>
      </w:tr>
      <w:tr w:rsidR="001F1DE3" w:rsidRPr="001F1DE3" w14:paraId="7328A09D" w14:textId="77777777" w:rsidTr="001073F2">
        <w:trPr>
          <w:trHeight w:val="100"/>
        </w:trPr>
        <w:tc>
          <w:tcPr>
            <w:tcW w:w="9244" w:type="dxa"/>
            <w:gridSpan w:val="2"/>
            <w:shd w:val="clear" w:color="auto" w:fill="D9E2F3" w:themeFill="accent1" w:themeFillTint="33"/>
          </w:tcPr>
          <w:p w14:paraId="3020BE13" w14:textId="4CB9F9CA" w:rsidR="001F1DE3" w:rsidRPr="00123107" w:rsidRDefault="001F1DE3" w:rsidP="001073F2">
            <w:pPr>
              <w:spacing w:line="276" w:lineRule="auto"/>
              <w:jc w:val="center"/>
              <w:rPr>
                <w:rFonts w:ascii="Sassoon Joined ENG" w:hAnsi="Sassoon Joined ENG"/>
                <w:sz w:val="28"/>
                <w:szCs w:val="28"/>
              </w:rPr>
            </w:pPr>
            <w:r w:rsidRPr="00123107">
              <w:rPr>
                <w:rFonts w:ascii="Sassoon Joined ENG" w:hAnsi="Sassoon Joined ENG"/>
                <w:sz w:val="28"/>
                <w:szCs w:val="28"/>
              </w:rPr>
              <w:t xml:space="preserve">Topic </w:t>
            </w:r>
            <w:r w:rsidR="00E57206" w:rsidRPr="00123107">
              <w:rPr>
                <w:rFonts w:ascii="Sassoon Joined ENG" w:hAnsi="Sassoon Joined ENG"/>
                <w:sz w:val="28"/>
                <w:szCs w:val="28"/>
              </w:rPr>
              <w:t>3</w:t>
            </w:r>
            <w:r w:rsidR="00351188" w:rsidRPr="00123107">
              <w:rPr>
                <w:rFonts w:ascii="Sassoon Joined ENG" w:hAnsi="Sassoon Joined ENG"/>
                <w:sz w:val="28"/>
                <w:szCs w:val="28"/>
              </w:rPr>
              <w:t xml:space="preserve"> – ‘</w:t>
            </w:r>
            <w:r w:rsidR="001073F2" w:rsidRPr="00123107">
              <w:rPr>
                <w:rFonts w:ascii="Sassoon Joined ENG" w:hAnsi="Sassoon Joined ENG"/>
                <w:sz w:val="28"/>
                <w:szCs w:val="28"/>
              </w:rPr>
              <w:t>Teddy Bear Tales</w:t>
            </w:r>
            <w:r w:rsidR="00351188" w:rsidRPr="00123107">
              <w:rPr>
                <w:rFonts w:ascii="Sassoon Joined ENG" w:hAnsi="Sassoon Joined ENG"/>
                <w:sz w:val="28"/>
                <w:szCs w:val="28"/>
              </w:rPr>
              <w:t xml:space="preserve">’  </w:t>
            </w:r>
          </w:p>
        </w:tc>
      </w:tr>
      <w:tr w:rsidR="001073F2" w:rsidRPr="001F1DE3" w14:paraId="59EC7B02" w14:textId="77777777" w:rsidTr="001073F2">
        <w:trPr>
          <w:trHeight w:val="5530"/>
        </w:trPr>
        <w:tc>
          <w:tcPr>
            <w:tcW w:w="2943" w:type="dxa"/>
            <w:shd w:val="clear" w:color="auto" w:fill="D9E2F3" w:themeFill="accent1" w:themeFillTint="33"/>
          </w:tcPr>
          <w:p w14:paraId="07C59443"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 xml:space="preserve">Thank </w:t>
            </w:r>
            <w:proofErr w:type="spellStart"/>
            <w:r w:rsidRPr="002E5685">
              <w:rPr>
                <w:rFonts w:ascii="Sassoon Joined ENG" w:eastAsia="Times New Roman" w:hAnsi="Sassoon Joined ENG"/>
                <w:sz w:val="28"/>
                <w:szCs w:val="28"/>
                <w:lang w:eastAsia="en-GB"/>
              </w:rPr>
              <w:t>you’s</w:t>
            </w:r>
            <w:proofErr w:type="spellEnd"/>
            <w:r w:rsidRPr="002E5685">
              <w:rPr>
                <w:rFonts w:ascii="Sassoon Joined ENG" w:eastAsia="Times New Roman" w:hAnsi="Sassoon Joined ENG"/>
                <w:sz w:val="28"/>
                <w:szCs w:val="28"/>
                <w:lang w:eastAsia="en-GB"/>
              </w:rPr>
              <w:t xml:space="preserve"> and reflection</w:t>
            </w:r>
          </w:p>
          <w:p w14:paraId="41D5789A"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Whatever Next!</w:t>
            </w:r>
          </w:p>
          <w:p w14:paraId="35807081"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 xml:space="preserve">We’re going on a Bear Hunt </w:t>
            </w:r>
          </w:p>
          <w:p w14:paraId="36FDF804" w14:textId="1B68E66C"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Chinese New Year –The Magic paintbrush</w:t>
            </w:r>
          </w:p>
          <w:p w14:paraId="77A849D1" w14:textId="27096725" w:rsidR="00F418AF" w:rsidRPr="00123107" w:rsidRDefault="00F418AF" w:rsidP="002E5685">
            <w:pPr>
              <w:spacing w:after="0" w:line="240" w:lineRule="auto"/>
              <w:rPr>
                <w:rFonts w:ascii="Sassoon Joined ENG" w:eastAsia="Times New Roman" w:hAnsi="Sassoon Joined ENG"/>
                <w:sz w:val="28"/>
                <w:szCs w:val="28"/>
                <w:lang w:eastAsia="en-GB"/>
              </w:rPr>
            </w:pPr>
          </w:p>
          <w:p w14:paraId="6AFEDC5C" w14:textId="15B0A16A" w:rsidR="001073F2" w:rsidRPr="001F1DE3" w:rsidRDefault="001073F2" w:rsidP="00351188">
            <w:pPr>
              <w:spacing w:line="276" w:lineRule="auto"/>
              <w:rPr>
                <w:rFonts w:ascii="Sassoon Infant Std" w:hAnsi="Sassoon Infant Std"/>
                <w:sz w:val="18"/>
                <w:szCs w:val="18"/>
              </w:rPr>
            </w:pPr>
          </w:p>
        </w:tc>
        <w:tc>
          <w:tcPr>
            <w:tcW w:w="6301" w:type="dxa"/>
            <w:shd w:val="clear" w:color="auto" w:fill="D9E2F3" w:themeFill="accent1" w:themeFillTint="33"/>
          </w:tcPr>
          <w:p w14:paraId="086D661C" w14:textId="5C8175DE" w:rsidR="00F418AF" w:rsidRPr="00123107" w:rsidRDefault="00F418AF" w:rsidP="00F418AF">
            <w:pPr>
              <w:spacing w:line="276" w:lineRule="auto"/>
              <w:rPr>
                <w:rFonts w:ascii="Sassoon Joined ENG" w:hAnsi="Sassoon Joined ENG"/>
                <w:sz w:val="28"/>
                <w:szCs w:val="28"/>
              </w:rPr>
            </w:pPr>
            <w:r w:rsidRPr="00123107">
              <w:rPr>
                <w:rFonts w:ascii="Sassoon Joined ENG" w:hAnsi="Sassoon Joined ENG"/>
                <w:sz w:val="28"/>
                <w:szCs w:val="28"/>
              </w:rPr>
              <w:t xml:space="preserve">To start the Spring Term off we reflect on all of our Christmas experiences.  As well as sharing our tales of presents we </w:t>
            </w:r>
            <w:r w:rsidR="002E5685" w:rsidRPr="00123107">
              <w:rPr>
                <w:rFonts w:ascii="Sassoon Joined ENG" w:hAnsi="Sassoon Joined ENG"/>
                <w:sz w:val="28"/>
                <w:szCs w:val="28"/>
              </w:rPr>
              <w:t>received,</w:t>
            </w:r>
            <w:r w:rsidRPr="00123107">
              <w:rPr>
                <w:rFonts w:ascii="Sassoon Joined ENG" w:hAnsi="Sassoon Joined ENG"/>
                <w:sz w:val="28"/>
                <w:szCs w:val="28"/>
              </w:rPr>
              <w:t xml:space="preserve"> we recall other things like what we left out for Santa and meals with our families, be</w:t>
            </w:r>
            <w:r w:rsidR="002E5685">
              <w:rPr>
                <w:rFonts w:ascii="Sassoon Joined ENG" w:hAnsi="Sassoon Joined ENG"/>
                <w:sz w:val="28"/>
                <w:szCs w:val="28"/>
              </w:rPr>
              <w:t xml:space="preserve">fore writing thank you letters. </w:t>
            </w:r>
          </w:p>
          <w:p w14:paraId="67F2EB7A" w14:textId="77777777" w:rsidR="00F418AF" w:rsidRPr="00123107" w:rsidRDefault="00F418AF" w:rsidP="00F418AF">
            <w:pPr>
              <w:spacing w:line="276" w:lineRule="auto"/>
              <w:rPr>
                <w:rFonts w:ascii="Sassoon Joined ENG" w:hAnsi="Sassoon Joined ENG"/>
                <w:sz w:val="28"/>
                <w:szCs w:val="28"/>
              </w:rPr>
            </w:pPr>
            <w:r w:rsidRPr="00123107">
              <w:rPr>
                <w:rFonts w:ascii="Sassoon Joined ENG" w:hAnsi="Sassoon Joined ENG"/>
                <w:sz w:val="28"/>
                <w:szCs w:val="28"/>
              </w:rPr>
              <w:t xml:space="preserve">During the Spring </w:t>
            </w:r>
            <w:proofErr w:type="gramStart"/>
            <w:r w:rsidRPr="00123107">
              <w:rPr>
                <w:rFonts w:ascii="Sassoon Joined ENG" w:hAnsi="Sassoon Joined ENG"/>
                <w:sz w:val="28"/>
                <w:szCs w:val="28"/>
              </w:rPr>
              <w:t>term</w:t>
            </w:r>
            <w:proofErr w:type="gramEnd"/>
            <w:r w:rsidRPr="00123107">
              <w:rPr>
                <w:rFonts w:ascii="Sassoon Joined ENG" w:hAnsi="Sassoon Joined ENG"/>
                <w:sz w:val="28"/>
                <w:szCs w:val="28"/>
              </w:rPr>
              <w:t xml:space="preserve"> our weeks are themed around famous stories about bears.  </w:t>
            </w:r>
            <w:proofErr w:type="gramStart"/>
            <w:r w:rsidRPr="00123107">
              <w:rPr>
                <w:rFonts w:ascii="Sassoon Joined ENG" w:hAnsi="Sassoon Joined ENG"/>
                <w:sz w:val="28"/>
                <w:szCs w:val="28"/>
              </w:rPr>
              <w:t>First</w:t>
            </w:r>
            <w:proofErr w:type="gramEnd"/>
            <w:r w:rsidRPr="00123107">
              <w:rPr>
                <w:rFonts w:ascii="Sassoon Joined ENG" w:hAnsi="Sassoon Joined ENG"/>
                <w:sz w:val="28"/>
                <w:szCs w:val="28"/>
              </w:rPr>
              <w:t xml:space="preserve"> we learn about the story of Whatever Next! By Jill Murphy, where we learn to act out stories by making our own props out of objects as baby bear did with a box and a colander. Through this story we make rockets for bears from boxes and other construction materials, draw bears, role play the story, pack a picnic writing a list of items needed, we make split pin bears, create owls out of play dough or junk modelling,  journey to the moon on space hoppers and begin to understand which materials are waterproof and why.</w:t>
            </w:r>
          </w:p>
          <w:p w14:paraId="69BCE52E" w14:textId="77777777" w:rsidR="002E5685" w:rsidRDefault="002E5685" w:rsidP="00F418AF">
            <w:pPr>
              <w:spacing w:line="276" w:lineRule="auto"/>
              <w:rPr>
                <w:rFonts w:ascii="Sassoon Joined ENG" w:hAnsi="Sassoon Joined ENG"/>
                <w:sz w:val="28"/>
                <w:szCs w:val="28"/>
              </w:rPr>
            </w:pPr>
            <w:r w:rsidRPr="00123107">
              <w:rPr>
                <w:rFonts w:ascii="Sassoon Joined ENG" w:hAnsi="Sassoon Joined ENG"/>
                <w:sz w:val="28"/>
                <w:szCs w:val="28"/>
              </w:rPr>
              <w:t>The Next story we look at is ‘We’re Going on a Bear Hunt’ by Michael Rosen and you can only imagine all of the fun and mess we are going to enjoy through this topic!</w:t>
            </w:r>
          </w:p>
          <w:p w14:paraId="07476B4F" w14:textId="0CD66909" w:rsidR="001073F2" w:rsidRPr="00123107" w:rsidRDefault="002E5685" w:rsidP="002E5685">
            <w:pPr>
              <w:spacing w:line="276" w:lineRule="auto"/>
              <w:rPr>
                <w:rFonts w:ascii="Sassoon Infant Std" w:hAnsi="Sassoon Infant Std"/>
                <w:sz w:val="28"/>
                <w:szCs w:val="28"/>
              </w:rPr>
            </w:pPr>
            <w:proofErr w:type="gramStart"/>
            <w:r>
              <w:rPr>
                <w:rFonts w:ascii="Sassoon Joined ENG" w:hAnsi="Sassoon Joined ENG"/>
                <w:sz w:val="28"/>
                <w:szCs w:val="28"/>
              </w:rPr>
              <w:t>Finally</w:t>
            </w:r>
            <w:proofErr w:type="gramEnd"/>
            <w:r>
              <w:rPr>
                <w:rFonts w:ascii="Sassoon Joined ENG" w:hAnsi="Sassoon Joined ENG"/>
                <w:sz w:val="28"/>
                <w:szCs w:val="28"/>
              </w:rPr>
              <w:t xml:space="preserve"> we</w:t>
            </w:r>
            <w:r w:rsidR="00F418AF" w:rsidRPr="00123107">
              <w:rPr>
                <w:rFonts w:ascii="Sassoon Joined ENG" w:hAnsi="Sassoon Joined ENG"/>
                <w:sz w:val="28"/>
                <w:szCs w:val="28"/>
              </w:rPr>
              <w:t xml:space="preserve"> celebrate Chinese New Year which falls on </w:t>
            </w:r>
            <w:r>
              <w:rPr>
                <w:rFonts w:ascii="Sassoon Joined ENG" w:hAnsi="Sassoon Joined ENG"/>
                <w:sz w:val="28"/>
                <w:szCs w:val="28"/>
              </w:rPr>
              <w:t>10</w:t>
            </w:r>
            <w:r w:rsidRPr="002E5685">
              <w:rPr>
                <w:rFonts w:ascii="Sassoon Joined ENG" w:hAnsi="Sassoon Joined ENG"/>
                <w:sz w:val="28"/>
                <w:szCs w:val="28"/>
                <w:vertAlign w:val="superscript"/>
              </w:rPr>
              <w:t>th</w:t>
            </w:r>
            <w:r>
              <w:rPr>
                <w:rFonts w:ascii="Sassoon Joined ENG" w:hAnsi="Sassoon Joined ENG"/>
                <w:sz w:val="28"/>
                <w:szCs w:val="28"/>
              </w:rPr>
              <w:t xml:space="preserve"> February</w:t>
            </w:r>
            <w:r w:rsidR="005042B5" w:rsidRPr="00123107">
              <w:rPr>
                <w:rFonts w:ascii="Sassoon Joined ENG" w:hAnsi="Sassoon Joined ENG"/>
                <w:sz w:val="28"/>
                <w:szCs w:val="28"/>
              </w:rPr>
              <w:t xml:space="preserve"> 202</w:t>
            </w:r>
            <w:r>
              <w:rPr>
                <w:rFonts w:ascii="Sassoon Joined ENG" w:hAnsi="Sassoon Joined ENG"/>
                <w:sz w:val="28"/>
                <w:szCs w:val="28"/>
              </w:rPr>
              <w:t>4</w:t>
            </w:r>
            <w:r w:rsidR="00F418AF" w:rsidRPr="00123107">
              <w:rPr>
                <w:rFonts w:ascii="Sassoon Joined ENG" w:hAnsi="Sassoon Joined ENG"/>
                <w:sz w:val="28"/>
                <w:szCs w:val="28"/>
              </w:rPr>
              <w:t xml:space="preserve">.  This is a wonderful </w:t>
            </w:r>
            <w:proofErr w:type="gramStart"/>
            <w:r w:rsidR="00F418AF" w:rsidRPr="00123107">
              <w:rPr>
                <w:rFonts w:ascii="Sassoon Joined ENG" w:hAnsi="Sassoon Joined ENG"/>
                <w:sz w:val="28"/>
                <w:szCs w:val="28"/>
              </w:rPr>
              <w:t>topic which</w:t>
            </w:r>
            <w:proofErr w:type="gramEnd"/>
            <w:r w:rsidR="00F418AF" w:rsidRPr="00123107">
              <w:rPr>
                <w:rFonts w:ascii="Sassoon Joined ENG" w:hAnsi="Sassoon Joined ENG"/>
                <w:sz w:val="28"/>
                <w:szCs w:val="28"/>
              </w:rPr>
              <w:t xml:space="preserve"> enables children to begin to understand and respect </w:t>
            </w:r>
            <w:r w:rsidR="005042B5" w:rsidRPr="00123107">
              <w:rPr>
                <w:rFonts w:ascii="Sassoon Joined ENG" w:hAnsi="Sassoon Joined ENG"/>
                <w:sz w:val="28"/>
                <w:szCs w:val="28"/>
              </w:rPr>
              <w:t>each other’s</w:t>
            </w:r>
            <w:r w:rsidR="00F418AF" w:rsidRPr="00123107">
              <w:rPr>
                <w:rFonts w:ascii="Sassoon Joined ENG" w:hAnsi="Sassoon Joined ENG"/>
                <w:sz w:val="28"/>
                <w:szCs w:val="28"/>
              </w:rPr>
              <w:t xml:space="preserve"> different beliefs and customs.  We explore some of the stories, music, crafts and traditions around Chinese New Year and sample a variety of foods.</w:t>
            </w:r>
          </w:p>
        </w:tc>
      </w:tr>
    </w:tbl>
    <w:p w14:paraId="53090AF0" w14:textId="77777777" w:rsidR="00E57206" w:rsidRDefault="00E57206">
      <w:pPr>
        <w:rPr>
          <w:rFonts w:ascii="Sassoon Infant Std" w:hAnsi="Sassoon Infant Std"/>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0" w:type="dxa"/>
          <w:right w:w="0" w:type="dxa"/>
        </w:tblCellMar>
        <w:tblLook w:val="01E0" w:firstRow="1" w:lastRow="1" w:firstColumn="1" w:lastColumn="1" w:noHBand="0" w:noVBand="0"/>
      </w:tblPr>
      <w:tblGrid>
        <w:gridCol w:w="2943"/>
        <w:gridCol w:w="6301"/>
      </w:tblGrid>
      <w:tr w:rsidR="00E57206" w:rsidRPr="001F1DE3" w14:paraId="10F13235" w14:textId="77777777" w:rsidTr="00F16267">
        <w:trPr>
          <w:trHeight w:val="132"/>
        </w:trPr>
        <w:tc>
          <w:tcPr>
            <w:tcW w:w="9244" w:type="dxa"/>
            <w:gridSpan w:val="2"/>
            <w:shd w:val="clear" w:color="auto" w:fill="D9E2F3" w:themeFill="accent1" w:themeFillTint="33"/>
          </w:tcPr>
          <w:p w14:paraId="1CF57E0B" w14:textId="6120C132" w:rsidR="00E57206" w:rsidRPr="001F1DE3" w:rsidRDefault="00E57206" w:rsidP="007356FF">
            <w:pPr>
              <w:spacing w:line="276" w:lineRule="auto"/>
              <w:jc w:val="center"/>
              <w:rPr>
                <w:rFonts w:ascii="Sassoon Infant Std" w:hAnsi="Sassoon Infant Std"/>
                <w:b/>
                <w:bCs/>
                <w:sz w:val="24"/>
                <w:szCs w:val="24"/>
              </w:rPr>
            </w:pPr>
            <w:r w:rsidRPr="001F1DE3">
              <w:rPr>
                <w:rFonts w:ascii="Sassoon Infant Std" w:hAnsi="Sassoon Infant Std"/>
                <w:b/>
                <w:bCs/>
                <w:sz w:val="24"/>
                <w:szCs w:val="24"/>
              </w:rPr>
              <w:t xml:space="preserve">Spring Term </w:t>
            </w:r>
            <w:r>
              <w:rPr>
                <w:rFonts w:ascii="Sassoon Infant Std" w:hAnsi="Sassoon Infant Std"/>
                <w:b/>
                <w:bCs/>
                <w:sz w:val="24"/>
                <w:szCs w:val="24"/>
              </w:rPr>
              <w:t>2</w:t>
            </w:r>
          </w:p>
        </w:tc>
      </w:tr>
      <w:tr w:rsidR="00E57206" w:rsidRPr="00123107" w14:paraId="306D008B" w14:textId="77777777" w:rsidTr="00F16267">
        <w:trPr>
          <w:trHeight w:val="100"/>
        </w:trPr>
        <w:tc>
          <w:tcPr>
            <w:tcW w:w="9244" w:type="dxa"/>
            <w:gridSpan w:val="2"/>
            <w:shd w:val="clear" w:color="auto" w:fill="D9E2F3" w:themeFill="accent1" w:themeFillTint="33"/>
          </w:tcPr>
          <w:p w14:paraId="101FD64D" w14:textId="3D862202" w:rsidR="00E57206" w:rsidRPr="00123107" w:rsidRDefault="00E57206" w:rsidP="00B4448F">
            <w:pPr>
              <w:spacing w:line="276" w:lineRule="auto"/>
              <w:jc w:val="center"/>
              <w:rPr>
                <w:rFonts w:ascii="Sassoon Joined ENG" w:hAnsi="Sassoon Joined ENG"/>
                <w:sz w:val="28"/>
                <w:szCs w:val="28"/>
              </w:rPr>
            </w:pPr>
            <w:r w:rsidRPr="00123107">
              <w:rPr>
                <w:rFonts w:ascii="Sassoon Joined ENG" w:hAnsi="Sassoon Joined ENG"/>
                <w:sz w:val="28"/>
                <w:szCs w:val="28"/>
              </w:rPr>
              <w:t xml:space="preserve">Topic 4 – </w:t>
            </w:r>
            <w:r w:rsidR="00B4448F" w:rsidRPr="00123107">
              <w:rPr>
                <w:rFonts w:ascii="Sassoon Joined ENG" w:hAnsi="Sassoon Joined ENG"/>
                <w:sz w:val="28"/>
                <w:szCs w:val="28"/>
              </w:rPr>
              <w:t>‘Our World</w:t>
            </w:r>
            <w:r w:rsidR="008C7EA0" w:rsidRPr="00123107">
              <w:rPr>
                <w:rFonts w:ascii="Sassoon Joined ENG" w:hAnsi="Sassoon Joined ENG"/>
                <w:sz w:val="28"/>
                <w:szCs w:val="28"/>
              </w:rPr>
              <w:t>’</w:t>
            </w:r>
            <w:r w:rsidRPr="00123107">
              <w:rPr>
                <w:rFonts w:ascii="Sassoon Joined ENG" w:hAnsi="Sassoon Joined ENG"/>
                <w:sz w:val="28"/>
                <w:szCs w:val="28"/>
              </w:rPr>
              <w:t xml:space="preserve"> </w:t>
            </w:r>
          </w:p>
        </w:tc>
      </w:tr>
      <w:tr w:rsidR="00B4448F" w:rsidRPr="00123107" w14:paraId="70CE4AA2" w14:textId="77777777" w:rsidTr="004E555A">
        <w:trPr>
          <w:trHeight w:val="4814"/>
        </w:trPr>
        <w:tc>
          <w:tcPr>
            <w:tcW w:w="2943" w:type="dxa"/>
            <w:shd w:val="clear" w:color="auto" w:fill="D9E2F3" w:themeFill="accent1" w:themeFillTint="33"/>
          </w:tcPr>
          <w:p w14:paraId="0298FBC6"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lastRenderedPageBreak/>
              <w:t>Noah’s Ark</w:t>
            </w:r>
          </w:p>
          <w:p w14:paraId="41FF7D66" w14:textId="77777777" w:rsidR="002E5685"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Mothers’ Day</w:t>
            </w:r>
          </w:p>
          <w:p w14:paraId="60BAB3A7" w14:textId="0ED570CA" w:rsidR="00B4448F" w:rsidRPr="002E5685" w:rsidRDefault="002E5685" w:rsidP="002E5685">
            <w:pPr>
              <w:numPr>
                <w:ilvl w:val="0"/>
                <w:numId w:val="2"/>
              </w:numPr>
              <w:spacing w:after="0" w:line="240" w:lineRule="auto"/>
              <w:rPr>
                <w:rFonts w:ascii="Sassoon Joined ENG" w:eastAsia="Times New Roman" w:hAnsi="Sassoon Joined ENG"/>
                <w:sz w:val="28"/>
                <w:szCs w:val="28"/>
                <w:lang w:eastAsia="en-GB"/>
              </w:rPr>
            </w:pPr>
            <w:r w:rsidRPr="002E5685">
              <w:rPr>
                <w:rFonts w:ascii="Sassoon Joined ENG" w:eastAsia="Times New Roman" w:hAnsi="Sassoon Joined ENG"/>
                <w:sz w:val="28"/>
                <w:szCs w:val="28"/>
                <w:lang w:eastAsia="en-GB"/>
              </w:rPr>
              <w:t>Easter/Spring (Farm Trip)</w:t>
            </w:r>
          </w:p>
        </w:tc>
        <w:tc>
          <w:tcPr>
            <w:tcW w:w="6301" w:type="dxa"/>
            <w:shd w:val="clear" w:color="auto" w:fill="D9E2F3" w:themeFill="accent1" w:themeFillTint="33"/>
          </w:tcPr>
          <w:p w14:paraId="758B01BB" w14:textId="194D6E3D" w:rsidR="00B4448F" w:rsidRPr="00123107" w:rsidRDefault="00B4448F" w:rsidP="002E5685">
            <w:pPr>
              <w:spacing w:line="276" w:lineRule="auto"/>
              <w:rPr>
                <w:rFonts w:ascii="Sassoon Joined ENG" w:hAnsi="Sassoon Joined ENG"/>
                <w:sz w:val="28"/>
                <w:szCs w:val="28"/>
              </w:rPr>
            </w:pPr>
            <w:r w:rsidRPr="00123107">
              <w:rPr>
                <w:rFonts w:ascii="Sassoon Joined ENG" w:hAnsi="Sassoon Joined ENG"/>
                <w:sz w:val="28"/>
                <w:szCs w:val="28"/>
              </w:rPr>
              <w:t xml:space="preserve">Next, we will learn about the story of ‘Noah’s Ark’ where we will enjoy looking at the many different animals in our world, how to count in twos of course, floating and sinking and mixing colours to make all of the colours of the rainbow. During these two </w:t>
            </w:r>
            <w:proofErr w:type="gramStart"/>
            <w:r w:rsidRPr="00123107">
              <w:rPr>
                <w:rFonts w:ascii="Sassoon Joined ENG" w:hAnsi="Sassoon Joined ENG"/>
                <w:sz w:val="28"/>
                <w:szCs w:val="28"/>
              </w:rPr>
              <w:t>weeks</w:t>
            </w:r>
            <w:proofErr w:type="gramEnd"/>
            <w:r w:rsidRPr="00123107">
              <w:rPr>
                <w:rFonts w:ascii="Sassoon Joined ENG" w:hAnsi="Sassoon Joined ENG"/>
                <w:sz w:val="28"/>
                <w:szCs w:val="28"/>
              </w:rPr>
              <w:t xml:space="preserve"> we will be learning about other stories from our Children’s Bible which gives age-appropriate illustrations and explanations of some of the stories of Jesus. We then spend two weeks celebrating all the lovely women in our lives, including our mummy’s, and all that they do for us by learning some songs and creating an assembly, which you will all be invited to watch. We then naturally move onto learning about springtime and Easter where we teach the children that Easter is a time to celebrate Jesus’s new life in heaven and the new life that spring brings, explaining that this is why we have eggs at this time of </w:t>
            </w:r>
            <w:proofErr w:type="gramStart"/>
            <w:r w:rsidRPr="00123107">
              <w:rPr>
                <w:rFonts w:ascii="Sassoon Joined ENG" w:hAnsi="Sassoon Joined ENG"/>
                <w:sz w:val="28"/>
                <w:szCs w:val="28"/>
              </w:rPr>
              <w:t>year</w:t>
            </w:r>
            <w:proofErr w:type="gramEnd"/>
            <w:r w:rsidRPr="00123107">
              <w:rPr>
                <w:rFonts w:ascii="Sassoon Joined ENG" w:hAnsi="Sassoon Joined ENG"/>
                <w:sz w:val="28"/>
                <w:szCs w:val="28"/>
              </w:rPr>
              <w:t xml:space="preserve"> as they are a symbol of new life. W</w:t>
            </w:r>
            <w:r w:rsidR="002E5685">
              <w:rPr>
                <w:rFonts w:ascii="Sassoon Joined ENG" w:hAnsi="Sassoon Joined ENG"/>
                <w:sz w:val="28"/>
                <w:szCs w:val="28"/>
              </w:rPr>
              <w:t>e will also enjoy a farm trip</w:t>
            </w:r>
            <w:r w:rsidRPr="00123107">
              <w:rPr>
                <w:rFonts w:ascii="Sassoon Joined ENG" w:hAnsi="Sassoon Joined ENG"/>
                <w:sz w:val="28"/>
                <w:szCs w:val="28"/>
              </w:rPr>
              <w:t xml:space="preserve"> to experience spring first hand.</w:t>
            </w:r>
          </w:p>
        </w:tc>
      </w:tr>
    </w:tbl>
    <w:p w14:paraId="70552414" w14:textId="40589889" w:rsidR="00D1008D" w:rsidRPr="00123107" w:rsidRDefault="00D1008D">
      <w:pPr>
        <w:rPr>
          <w:rFonts w:ascii="Sassoon Infant Std" w:hAnsi="Sassoon Infant Std"/>
          <w:sz w:val="28"/>
          <w:szCs w:val="28"/>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2943"/>
        <w:gridCol w:w="6301"/>
      </w:tblGrid>
      <w:tr w:rsidR="005479DA" w:rsidRPr="001F1DE3" w14:paraId="39164146" w14:textId="77777777" w:rsidTr="00F16267">
        <w:trPr>
          <w:trHeight w:val="132"/>
        </w:trPr>
        <w:tc>
          <w:tcPr>
            <w:tcW w:w="9244" w:type="dxa"/>
            <w:gridSpan w:val="2"/>
            <w:shd w:val="clear" w:color="auto" w:fill="C5E0B3" w:themeFill="accent6" w:themeFillTint="66"/>
          </w:tcPr>
          <w:p w14:paraId="0D560BFB" w14:textId="3C6F76D4" w:rsidR="005479DA" w:rsidRPr="001F1DE3" w:rsidRDefault="00D1008D" w:rsidP="007356FF">
            <w:pPr>
              <w:spacing w:line="276" w:lineRule="auto"/>
              <w:jc w:val="center"/>
              <w:rPr>
                <w:rFonts w:ascii="Sassoon Infant Std" w:hAnsi="Sassoon Infant Std"/>
                <w:b/>
                <w:bCs/>
                <w:sz w:val="24"/>
                <w:szCs w:val="24"/>
              </w:rPr>
            </w:pPr>
            <w:r>
              <w:rPr>
                <w:rFonts w:ascii="Sassoon Infant Std" w:hAnsi="Sassoon Infant Std"/>
              </w:rPr>
              <w:br w:type="page"/>
            </w:r>
            <w:r w:rsidR="005479DA">
              <w:rPr>
                <w:rFonts w:ascii="Sassoon Infant Std" w:hAnsi="Sassoon Infant Std"/>
                <w:b/>
                <w:bCs/>
                <w:sz w:val="24"/>
                <w:szCs w:val="24"/>
              </w:rPr>
              <w:t>Summer</w:t>
            </w:r>
            <w:r w:rsidR="005479DA" w:rsidRPr="001F1DE3">
              <w:rPr>
                <w:rFonts w:ascii="Sassoon Infant Std" w:hAnsi="Sassoon Infant Std"/>
                <w:b/>
                <w:bCs/>
                <w:sz w:val="24"/>
                <w:szCs w:val="24"/>
              </w:rPr>
              <w:t xml:space="preserve"> Term </w:t>
            </w:r>
            <w:r w:rsidR="005479DA">
              <w:rPr>
                <w:rFonts w:ascii="Sassoon Infant Std" w:hAnsi="Sassoon Infant Std"/>
                <w:b/>
                <w:bCs/>
                <w:sz w:val="24"/>
                <w:szCs w:val="24"/>
              </w:rPr>
              <w:t>1</w:t>
            </w:r>
          </w:p>
        </w:tc>
      </w:tr>
      <w:tr w:rsidR="005479DA" w:rsidRPr="001F1DE3" w14:paraId="2870728F" w14:textId="77777777" w:rsidTr="00F16267">
        <w:trPr>
          <w:trHeight w:val="100"/>
        </w:trPr>
        <w:tc>
          <w:tcPr>
            <w:tcW w:w="9244" w:type="dxa"/>
            <w:gridSpan w:val="2"/>
            <w:shd w:val="clear" w:color="auto" w:fill="C5E0B3" w:themeFill="accent6" w:themeFillTint="66"/>
          </w:tcPr>
          <w:p w14:paraId="25D2F0E6" w14:textId="61046C76" w:rsidR="005479DA" w:rsidRPr="00123107" w:rsidRDefault="005479DA" w:rsidP="007356FF">
            <w:pPr>
              <w:spacing w:line="276" w:lineRule="auto"/>
              <w:jc w:val="center"/>
              <w:rPr>
                <w:rFonts w:ascii="Sassoon Joined ENG" w:hAnsi="Sassoon Joined ENG"/>
                <w:sz w:val="28"/>
                <w:szCs w:val="28"/>
              </w:rPr>
            </w:pPr>
            <w:r w:rsidRPr="00123107">
              <w:rPr>
                <w:rFonts w:ascii="Sassoon Joined ENG" w:hAnsi="Sassoon Joined ENG"/>
                <w:sz w:val="28"/>
                <w:szCs w:val="28"/>
              </w:rPr>
              <w:t>Topic 5 – ‘</w:t>
            </w:r>
            <w:r w:rsidR="006A57C9" w:rsidRPr="00123107">
              <w:rPr>
                <w:rFonts w:ascii="Sassoon Joined ENG" w:hAnsi="Sassoon Joined ENG"/>
                <w:sz w:val="28"/>
                <w:szCs w:val="28"/>
              </w:rPr>
              <w:t>Healthy Us</w:t>
            </w:r>
            <w:r w:rsidRPr="00123107">
              <w:rPr>
                <w:rFonts w:ascii="Sassoon Joined ENG" w:hAnsi="Sassoon Joined ENG"/>
                <w:sz w:val="28"/>
                <w:szCs w:val="28"/>
              </w:rPr>
              <w:t xml:space="preserve">’ </w:t>
            </w:r>
          </w:p>
        </w:tc>
      </w:tr>
      <w:tr w:rsidR="00B4448F" w:rsidRPr="001F1DE3" w14:paraId="5AAFA280" w14:textId="77777777" w:rsidTr="00BF26B2">
        <w:trPr>
          <w:trHeight w:val="1550"/>
        </w:trPr>
        <w:tc>
          <w:tcPr>
            <w:tcW w:w="2943" w:type="dxa"/>
            <w:shd w:val="clear" w:color="auto" w:fill="C5E0B3" w:themeFill="accent6" w:themeFillTint="66"/>
          </w:tcPr>
          <w:p w14:paraId="68CE58C2" w14:textId="77777777" w:rsidR="006A57C9" w:rsidRPr="00123107" w:rsidRDefault="006A57C9" w:rsidP="006A57C9">
            <w:pPr>
              <w:numPr>
                <w:ilvl w:val="0"/>
                <w:numId w:val="2"/>
              </w:numPr>
              <w:spacing w:after="0" w:line="240" w:lineRule="auto"/>
              <w:rPr>
                <w:rFonts w:ascii="Sassoon Joined ENG" w:eastAsia="Times New Roman" w:hAnsi="Sassoon Joined ENG"/>
                <w:sz w:val="28"/>
                <w:szCs w:val="28"/>
                <w:lang w:eastAsia="en-GB"/>
              </w:rPr>
            </w:pPr>
            <w:r w:rsidRPr="00123107">
              <w:rPr>
                <w:rFonts w:ascii="Sassoon Joined ENG" w:eastAsia="Times New Roman" w:hAnsi="Sassoon Joined ENG"/>
                <w:sz w:val="28"/>
                <w:szCs w:val="28"/>
                <w:lang w:eastAsia="en-GB"/>
              </w:rPr>
              <w:t>The Enormous Watermelon</w:t>
            </w:r>
          </w:p>
          <w:p w14:paraId="092E8267" w14:textId="77777777" w:rsidR="006A57C9" w:rsidRPr="00123107" w:rsidRDefault="006A57C9" w:rsidP="006A57C9">
            <w:pPr>
              <w:numPr>
                <w:ilvl w:val="0"/>
                <w:numId w:val="2"/>
              </w:numPr>
              <w:spacing w:after="0" w:line="240" w:lineRule="auto"/>
              <w:rPr>
                <w:rFonts w:ascii="Sassoon Infant Std" w:eastAsia="Leelawadee UI Semilight" w:hAnsi="Sassoon Infant Std" w:cs="Leelawadee UI Semilight"/>
                <w:sz w:val="28"/>
                <w:szCs w:val="28"/>
              </w:rPr>
            </w:pPr>
            <w:proofErr w:type="spellStart"/>
            <w:r w:rsidRPr="00123107">
              <w:rPr>
                <w:rFonts w:ascii="Sassoon Joined ENG" w:eastAsia="Times New Roman" w:hAnsi="Sassoon Joined ENG"/>
                <w:sz w:val="28"/>
                <w:szCs w:val="28"/>
                <w:lang w:eastAsia="en-GB"/>
              </w:rPr>
              <w:t>Handa’s</w:t>
            </w:r>
            <w:proofErr w:type="spellEnd"/>
            <w:r w:rsidRPr="00123107">
              <w:rPr>
                <w:rFonts w:ascii="Sassoon Joined ENG" w:eastAsia="Times New Roman" w:hAnsi="Sassoon Joined ENG"/>
                <w:sz w:val="28"/>
                <w:szCs w:val="28"/>
                <w:lang w:eastAsia="en-GB"/>
              </w:rPr>
              <w:t xml:space="preserve"> Surprise</w:t>
            </w:r>
          </w:p>
          <w:p w14:paraId="7CE7AAF7" w14:textId="51140C73" w:rsidR="00B4448F" w:rsidRPr="006A57C9" w:rsidRDefault="006A57C9" w:rsidP="006A57C9">
            <w:pPr>
              <w:numPr>
                <w:ilvl w:val="0"/>
                <w:numId w:val="2"/>
              </w:numPr>
              <w:spacing w:after="0" w:line="240" w:lineRule="auto"/>
              <w:rPr>
                <w:rFonts w:ascii="Sassoon Infant Std" w:eastAsia="Leelawadee UI Semilight" w:hAnsi="Sassoon Infant Std" w:cs="Leelawadee UI Semilight"/>
                <w:sz w:val="32"/>
                <w:szCs w:val="32"/>
              </w:rPr>
            </w:pPr>
            <w:r w:rsidRPr="00123107">
              <w:rPr>
                <w:rFonts w:ascii="Sassoon Joined ENG" w:eastAsia="Times New Roman" w:hAnsi="Sassoon Joined ENG"/>
                <w:sz w:val="28"/>
                <w:szCs w:val="28"/>
                <w:lang w:eastAsia="en-GB"/>
              </w:rPr>
              <w:t>The Gingerbread Man</w:t>
            </w:r>
          </w:p>
        </w:tc>
        <w:tc>
          <w:tcPr>
            <w:tcW w:w="6301" w:type="dxa"/>
            <w:shd w:val="clear" w:color="auto" w:fill="C5E0B3" w:themeFill="accent6" w:themeFillTint="66"/>
          </w:tcPr>
          <w:p w14:paraId="7829B5E1" w14:textId="0BFEA851" w:rsidR="00D86E71" w:rsidRPr="00123107" w:rsidRDefault="00D86E71" w:rsidP="00D86E71">
            <w:pPr>
              <w:spacing w:line="276" w:lineRule="auto"/>
              <w:rPr>
                <w:rFonts w:ascii="Sassoon Joined ENG" w:hAnsi="Sassoon Joined ENG"/>
                <w:sz w:val="28"/>
                <w:szCs w:val="28"/>
              </w:rPr>
            </w:pPr>
            <w:r w:rsidRPr="00123107">
              <w:rPr>
                <w:rFonts w:ascii="Sassoon Joined ENG" w:hAnsi="Sassoon Joined ENG"/>
                <w:sz w:val="28"/>
                <w:szCs w:val="28"/>
              </w:rPr>
              <w:t xml:space="preserve">Our summer term topic of Healthy Us starts with the Enormous Water Melon by Brenda Parkes and Judith Mary Davy. We will be doing all kinds of size and weight ordering for this, as you can imagine, as well as fruit tasting and lots of watermelon themed art work! </w:t>
            </w:r>
          </w:p>
          <w:p w14:paraId="438BE1C0" w14:textId="567DF28D" w:rsidR="008B659B" w:rsidRPr="00123107" w:rsidRDefault="008B659B" w:rsidP="00D86E71">
            <w:pPr>
              <w:spacing w:line="276" w:lineRule="auto"/>
              <w:rPr>
                <w:rFonts w:ascii="Sassoon Joined ENG" w:hAnsi="Sassoon Joined ENG"/>
                <w:sz w:val="28"/>
                <w:szCs w:val="28"/>
              </w:rPr>
            </w:pPr>
            <w:r w:rsidRPr="00123107">
              <w:rPr>
                <w:rFonts w:ascii="Sassoon Joined ENG" w:hAnsi="Sassoon Joined ENG"/>
                <w:sz w:val="28"/>
                <w:szCs w:val="28"/>
              </w:rPr>
              <w:t xml:space="preserve">Following </w:t>
            </w:r>
            <w:proofErr w:type="gramStart"/>
            <w:r w:rsidRPr="00123107">
              <w:rPr>
                <w:rFonts w:ascii="Sassoon Joined ENG" w:hAnsi="Sassoon Joined ENG"/>
                <w:sz w:val="28"/>
                <w:szCs w:val="28"/>
              </w:rPr>
              <w:t>this</w:t>
            </w:r>
            <w:proofErr w:type="gramEnd"/>
            <w:r w:rsidRPr="00123107">
              <w:rPr>
                <w:rFonts w:ascii="Sassoon Joined ENG" w:hAnsi="Sassoon Joined ENG"/>
                <w:sz w:val="28"/>
                <w:szCs w:val="28"/>
              </w:rPr>
              <w:t xml:space="preserve"> we will be off to Africa to enjoy exploring the native food and animals in our </w:t>
            </w:r>
            <w:proofErr w:type="spellStart"/>
            <w:r w:rsidRPr="00123107">
              <w:rPr>
                <w:rFonts w:ascii="Sassoon Joined ENG" w:hAnsi="Sassoon Joined ENG"/>
                <w:sz w:val="28"/>
                <w:szCs w:val="28"/>
              </w:rPr>
              <w:t>Handa</w:t>
            </w:r>
            <w:proofErr w:type="spellEnd"/>
            <w:r w:rsidRPr="00123107">
              <w:rPr>
                <w:rFonts w:ascii="Sassoon Joined ENG" w:hAnsi="Sassoon Joined ENG"/>
                <w:sz w:val="28"/>
                <w:szCs w:val="28"/>
              </w:rPr>
              <w:t xml:space="preserve"> topic.  We will look at how to get to Africa, how it is different to where we live and </w:t>
            </w:r>
            <w:r w:rsidR="002D5E05" w:rsidRPr="00123107">
              <w:rPr>
                <w:rFonts w:ascii="Sassoon Joined ENG" w:hAnsi="Sassoon Joined ENG"/>
                <w:sz w:val="28"/>
                <w:szCs w:val="28"/>
              </w:rPr>
              <w:t xml:space="preserve">we will explore lots of different African </w:t>
            </w:r>
            <w:proofErr w:type="gramStart"/>
            <w:r w:rsidR="002D5E05" w:rsidRPr="00123107">
              <w:rPr>
                <w:rFonts w:ascii="Sassoon Joined ENG" w:hAnsi="Sassoon Joined ENG"/>
                <w:sz w:val="28"/>
                <w:szCs w:val="28"/>
              </w:rPr>
              <w:t>patterns which occur both naturally</w:t>
            </w:r>
            <w:proofErr w:type="gramEnd"/>
            <w:r w:rsidR="002D5E05" w:rsidRPr="00123107">
              <w:rPr>
                <w:rFonts w:ascii="Sassoon Joined ENG" w:hAnsi="Sassoon Joined ENG"/>
                <w:sz w:val="28"/>
                <w:szCs w:val="28"/>
              </w:rPr>
              <w:t xml:space="preserve"> and on fabric. </w:t>
            </w:r>
            <w:r w:rsidRPr="00123107">
              <w:rPr>
                <w:rFonts w:ascii="Sassoon Joined ENG" w:hAnsi="Sassoon Joined ENG"/>
                <w:sz w:val="28"/>
                <w:szCs w:val="28"/>
              </w:rPr>
              <w:t xml:space="preserve"> </w:t>
            </w:r>
          </w:p>
          <w:p w14:paraId="3B176807" w14:textId="77777777" w:rsidR="008B659B" w:rsidRPr="00123107" w:rsidRDefault="008B659B" w:rsidP="008B659B">
            <w:pPr>
              <w:spacing w:after="0"/>
              <w:rPr>
                <w:rFonts w:ascii="Sassoon Joined ENG" w:hAnsi="Sassoon Joined ENG"/>
                <w:sz w:val="28"/>
                <w:szCs w:val="28"/>
              </w:rPr>
            </w:pPr>
            <w:r w:rsidRPr="00123107">
              <w:rPr>
                <w:rFonts w:ascii="Sassoon Joined ENG" w:hAnsi="Sassoon Joined ENG"/>
                <w:sz w:val="28"/>
                <w:szCs w:val="28"/>
              </w:rPr>
              <w:t xml:space="preserve">In The Gingerbread Man weeks we will be making our own dough and decorating our own gingerbread man, if one should escape from the oven we will have to search for him around school following clues and learning about our environment! In maths we will be learning about 3D shapes as well as subtracting items, and in literacy we will be writing instructions for how to make the </w:t>
            </w:r>
            <w:r w:rsidRPr="00123107">
              <w:rPr>
                <w:rFonts w:ascii="Sassoon Joined ENG" w:hAnsi="Sassoon Joined ENG"/>
                <w:sz w:val="28"/>
                <w:szCs w:val="28"/>
              </w:rPr>
              <w:lastRenderedPageBreak/>
              <w:t>dough for a gingerbread man and retelling the story changing one thing to make it your own.</w:t>
            </w:r>
          </w:p>
          <w:p w14:paraId="5E96CFD2" w14:textId="516D72C4" w:rsidR="00B4448F" w:rsidRPr="00123107" w:rsidRDefault="00D86E71" w:rsidP="00D86E71">
            <w:pPr>
              <w:spacing w:line="276" w:lineRule="auto"/>
              <w:rPr>
                <w:rFonts w:ascii="Sassoon Infant Std" w:hAnsi="Sassoon Infant Std"/>
                <w:sz w:val="28"/>
                <w:szCs w:val="28"/>
              </w:rPr>
            </w:pPr>
            <w:r w:rsidRPr="00123107">
              <w:rPr>
                <w:rFonts w:ascii="Sassoon Joined ENG" w:hAnsi="Sassoon Joined ENG"/>
                <w:sz w:val="28"/>
                <w:szCs w:val="28"/>
              </w:rPr>
              <w:t xml:space="preserve">After </w:t>
            </w:r>
            <w:proofErr w:type="gramStart"/>
            <w:r w:rsidRPr="00123107">
              <w:rPr>
                <w:rFonts w:ascii="Sassoon Joined ENG" w:hAnsi="Sassoon Joined ENG"/>
                <w:sz w:val="28"/>
                <w:szCs w:val="28"/>
              </w:rPr>
              <w:t>that</w:t>
            </w:r>
            <w:proofErr w:type="gramEnd"/>
            <w:r w:rsidRPr="00123107">
              <w:rPr>
                <w:rFonts w:ascii="Sassoon Joined ENG" w:hAnsi="Sassoon Joined ENG"/>
                <w:sz w:val="28"/>
                <w:szCs w:val="28"/>
              </w:rPr>
              <w:t xml:space="preserve"> we will be focusing on healthy eating and being active in sports week. </w:t>
            </w:r>
          </w:p>
        </w:tc>
      </w:tr>
    </w:tbl>
    <w:p w14:paraId="00659EB6" w14:textId="77777777" w:rsidR="00544077" w:rsidRDefault="00544077">
      <w:pPr>
        <w:rPr>
          <w:rFonts w:ascii="Sassoon Infant Std" w:hAnsi="Sassoon Infant Std"/>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2943"/>
        <w:gridCol w:w="6301"/>
      </w:tblGrid>
      <w:tr w:rsidR="00544077" w:rsidRPr="001F1DE3" w14:paraId="26904397" w14:textId="77777777" w:rsidTr="00F16267">
        <w:trPr>
          <w:trHeight w:val="132"/>
        </w:trPr>
        <w:tc>
          <w:tcPr>
            <w:tcW w:w="9244" w:type="dxa"/>
            <w:gridSpan w:val="2"/>
            <w:shd w:val="clear" w:color="auto" w:fill="C5E0B3" w:themeFill="accent6" w:themeFillTint="66"/>
          </w:tcPr>
          <w:p w14:paraId="13D67D44" w14:textId="2A8BD891" w:rsidR="00544077" w:rsidRPr="001F1DE3" w:rsidRDefault="00544077" w:rsidP="007356FF">
            <w:pPr>
              <w:spacing w:line="276" w:lineRule="auto"/>
              <w:jc w:val="center"/>
              <w:rPr>
                <w:rFonts w:ascii="Sassoon Infant Std" w:hAnsi="Sassoon Infant Std"/>
                <w:b/>
                <w:bCs/>
                <w:sz w:val="24"/>
                <w:szCs w:val="24"/>
              </w:rPr>
            </w:pPr>
            <w:r>
              <w:rPr>
                <w:rFonts w:ascii="Sassoon Infant Std" w:hAnsi="Sassoon Infant Std"/>
                <w:b/>
                <w:bCs/>
                <w:sz w:val="24"/>
                <w:szCs w:val="24"/>
              </w:rPr>
              <w:t>Summer</w:t>
            </w:r>
            <w:r w:rsidRPr="001F1DE3">
              <w:rPr>
                <w:rFonts w:ascii="Sassoon Infant Std" w:hAnsi="Sassoon Infant Std"/>
                <w:b/>
                <w:bCs/>
                <w:sz w:val="24"/>
                <w:szCs w:val="24"/>
              </w:rPr>
              <w:t xml:space="preserve"> Term </w:t>
            </w:r>
            <w:r>
              <w:rPr>
                <w:rFonts w:ascii="Sassoon Infant Std" w:hAnsi="Sassoon Infant Std"/>
                <w:b/>
                <w:bCs/>
                <w:sz w:val="24"/>
                <w:szCs w:val="24"/>
              </w:rPr>
              <w:t>2</w:t>
            </w:r>
          </w:p>
        </w:tc>
      </w:tr>
      <w:tr w:rsidR="00544077" w:rsidRPr="001F1DE3" w14:paraId="7E3929FC" w14:textId="77777777" w:rsidTr="00F16267">
        <w:trPr>
          <w:trHeight w:val="100"/>
        </w:trPr>
        <w:tc>
          <w:tcPr>
            <w:tcW w:w="9244" w:type="dxa"/>
            <w:gridSpan w:val="2"/>
            <w:shd w:val="clear" w:color="auto" w:fill="C5E0B3" w:themeFill="accent6" w:themeFillTint="66"/>
          </w:tcPr>
          <w:p w14:paraId="077DBFF1" w14:textId="0C0D5A36" w:rsidR="00544077" w:rsidRPr="00123107" w:rsidRDefault="00544077" w:rsidP="007356FF">
            <w:pPr>
              <w:spacing w:line="276" w:lineRule="auto"/>
              <w:jc w:val="center"/>
              <w:rPr>
                <w:rFonts w:ascii="Sassoon Joined ENG" w:hAnsi="Sassoon Joined ENG"/>
                <w:sz w:val="28"/>
                <w:szCs w:val="28"/>
              </w:rPr>
            </w:pPr>
            <w:r w:rsidRPr="00123107">
              <w:rPr>
                <w:rFonts w:ascii="Sassoon Joined ENG" w:hAnsi="Sassoon Joined ENG"/>
                <w:sz w:val="28"/>
                <w:szCs w:val="28"/>
              </w:rPr>
              <w:t>Topic</w:t>
            </w:r>
            <w:r w:rsidR="003569BD" w:rsidRPr="00123107">
              <w:rPr>
                <w:rFonts w:ascii="Sassoon Joined ENG" w:hAnsi="Sassoon Joined ENG"/>
                <w:sz w:val="28"/>
                <w:szCs w:val="28"/>
              </w:rPr>
              <w:t xml:space="preserve"> </w:t>
            </w:r>
            <w:r w:rsidRPr="00123107">
              <w:rPr>
                <w:rFonts w:ascii="Sassoon Joined ENG" w:hAnsi="Sassoon Joined ENG"/>
                <w:sz w:val="28"/>
                <w:szCs w:val="28"/>
              </w:rPr>
              <w:t>6 – ‘</w:t>
            </w:r>
            <w:r w:rsidR="002D5E05" w:rsidRPr="00123107">
              <w:rPr>
                <w:rFonts w:ascii="Sassoon Joined ENG" w:hAnsi="Sassoon Joined ENG"/>
                <w:sz w:val="28"/>
                <w:szCs w:val="28"/>
              </w:rPr>
              <w:t>Holidays</w:t>
            </w:r>
            <w:r w:rsidR="00FD39C1" w:rsidRPr="00123107">
              <w:rPr>
                <w:rFonts w:ascii="Sassoon Joined ENG" w:hAnsi="Sassoon Joined ENG"/>
                <w:sz w:val="28"/>
                <w:szCs w:val="28"/>
              </w:rPr>
              <w:t>’</w:t>
            </w:r>
            <w:r w:rsidRPr="00123107">
              <w:rPr>
                <w:rFonts w:ascii="Sassoon Joined ENG" w:hAnsi="Sassoon Joined ENG"/>
                <w:sz w:val="28"/>
                <w:szCs w:val="28"/>
              </w:rPr>
              <w:t xml:space="preserve"> </w:t>
            </w:r>
          </w:p>
        </w:tc>
      </w:tr>
      <w:tr w:rsidR="002D5E05" w:rsidRPr="001F1DE3" w14:paraId="6528BDD6" w14:textId="77777777" w:rsidTr="00B2369A">
        <w:trPr>
          <w:trHeight w:val="3382"/>
        </w:trPr>
        <w:tc>
          <w:tcPr>
            <w:tcW w:w="2943" w:type="dxa"/>
            <w:shd w:val="clear" w:color="auto" w:fill="C5E0B3" w:themeFill="accent6" w:themeFillTint="66"/>
          </w:tcPr>
          <w:p w14:paraId="679107CA" w14:textId="77777777" w:rsidR="00BF26B2" w:rsidRPr="00BF26B2" w:rsidRDefault="00BF26B2" w:rsidP="00BF26B2">
            <w:pPr>
              <w:numPr>
                <w:ilvl w:val="0"/>
                <w:numId w:val="2"/>
              </w:numPr>
              <w:spacing w:after="0" w:line="240" w:lineRule="auto"/>
              <w:rPr>
                <w:rFonts w:ascii="Sassoon Joined ENG" w:eastAsia="Times New Roman" w:hAnsi="Sassoon Joined ENG"/>
                <w:sz w:val="28"/>
                <w:szCs w:val="28"/>
                <w:lang w:eastAsia="en-GB"/>
              </w:rPr>
            </w:pPr>
            <w:r w:rsidRPr="00BF26B2">
              <w:rPr>
                <w:rFonts w:ascii="Sassoon Joined ENG" w:eastAsia="Times New Roman" w:hAnsi="Sassoon Joined ENG"/>
                <w:sz w:val="28"/>
                <w:szCs w:val="28"/>
                <w:lang w:eastAsia="en-GB"/>
              </w:rPr>
              <w:t>The Rainbow Fish</w:t>
            </w:r>
          </w:p>
          <w:p w14:paraId="41E4CB7D" w14:textId="77777777" w:rsidR="00BF26B2" w:rsidRPr="00BF26B2" w:rsidRDefault="00BF26B2" w:rsidP="00BF26B2">
            <w:pPr>
              <w:numPr>
                <w:ilvl w:val="0"/>
                <w:numId w:val="2"/>
              </w:numPr>
              <w:spacing w:after="0" w:line="240" w:lineRule="auto"/>
              <w:rPr>
                <w:rFonts w:ascii="Sassoon Joined ENG" w:eastAsia="Times New Roman" w:hAnsi="Sassoon Joined ENG"/>
                <w:sz w:val="28"/>
                <w:szCs w:val="28"/>
                <w:lang w:eastAsia="en-GB"/>
              </w:rPr>
            </w:pPr>
            <w:r w:rsidRPr="00BF26B2">
              <w:rPr>
                <w:rFonts w:ascii="Sassoon Joined ENG" w:eastAsia="Times New Roman" w:hAnsi="Sassoon Joined ENG"/>
                <w:sz w:val="28"/>
                <w:szCs w:val="28"/>
                <w:lang w:eastAsia="en-GB"/>
              </w:rPr>
              <w:t>Fathers’ Day crafts</w:t>
            </w:r>
          </w:p>
          <w:p w14:paraId="015F64F6" w14:textId="77777777" w:rsidR="00BF26B2" w:rsidRPr="00BF26B2" w:rsidRDefault="00BF26B2" w:rsidP="00BF26B2">
            <w:pPr>
              <w:numPr>
                <w:ilvl w:val="0"/>
                <w:numId w:val="2"/>
              </w:numPr>
              <w:spacing w:after="0" w:line="240" w:lineRule="auto"/>
              <w:rPr>
                <w:rFonts w:ascii="Sassoon Joined ENG" w:eastAsia="Times New Roman" w:hAnsi="Sassoon Joined ENG"/>
                <w:sz w:val="28"/>
                <w:szCs w:val="28"/>
                <w:lang w:eastAsia="en-GB"/>
              </w:rPr>
            </w:pPr>
            <w:r w:rsidRPr="00BF26B2">
              <w:rPr>
                <w:rFonts w:ascii="Sassoon Joined ENG" w:eastAsia="Times New Roman" w:hAnsi="Sassoon Joined ENG"/>
                <w:sz w:val="28"/>
                <w:szCs w:val="28"/>
                <w:lang w:eastAsia="en-GB"/>
              </w:rPr>
              <w:t>Tiddler</w:t>
            </w:r>
          </w:p>
          <w:p w14:paraId="43B0F015" w14:textId="77777777" w:rsidR="00BF26B2" w:rsidRPr="00BF26B2" w:rsidRDefault="00BF26B2" w:rsidP="00BF26B2">
            <w:pPr>
              <w:numPr>
                <w:ilvl w:val="0"/>
                <w:numId w:val="2"/>
              </w:numPr>
              <w:spacing w:after="0" w:line="240" w:lineRule="auto"/>
              <w:rPr>
                <w:rFonts w:ascii="Sassoon Joined ENG" w:eastAsia="Times New Roman" w:hAnsi="Sassoon Joined ENG"/>
                <w:sz w:val="28"/>
                <w:szCs w:val="28"/>
                <w:lang w:eastAsia="en-GB"/>
              </w:rPr>
            </w:pPr>
            <w:r w:rsidRPr="00BF26B2">
              <w:rPr>
                <w:rFonts w:ascii="Sassoon Joined ENG" w:eastAsia="Times New Roman" w:hAnsi="Sassoon Joined ENG"/>
                <w:sz w:val="28"/>
                <w:szCs w:val="28"/>
                <w:lang w:eastAsia="en-GB"/>
              </w:rPr>
              <w:t xml:space="preserve">Mr </w:t>
            </w:r>
            <w:proofErr w:type="spellStart"/>
            <w:r w:rsidRPr="00BF26B2">
              <w:rPr>
                <w:rFonts w:ascii="Sassoon Joined ENG" w:eastAsia="Times New Roman" w:hAnsi="Sassoon Joined ENG"/>
                <w:sz w:val="28"/>
                <w:szCs w:val="28"/>
                <w:lang w:eastAsia="en-GB"/>
              </w:rPr>
              <w:t>Gumpy</w:t>
            </w:r>
            <w:proofErr w:type="spellEnd"/>
          </w:p>
          <w:p w14:paraId="75F730BD" w14:textId="77777777" w:rsidR="00BF26B2" w:rsidRPr="00BF26B2" w:rsidRDefault="00BF26B2" w:rsidP="00BF26B2">
            <w:pPr>
              <w:numPr>
                <w:ilvl w:val="0"/>
                <w:numId w:val="2"/>
              </w:numPr>
              <w:spacing w:after="0" w:line="240" w:lineRule="auto"/>
              <w:rPr>
                <w:rFonts w:ascii="Sassoon Joined ENG" w:eastAsia="Times New Roman" w:hAnsi="Sassoon Joined ENG"/>
                <w:sz w:val="28"/>
                <w:szCs w:val="28"/>
                <w:lang w:eastAsia="en-GB"/>
              </w:rPr>
            </w:pPr>
            <w:r w:rsidRPr="00BF26B2">
              <w:rPr>
                <w:rFonts w:ascii="Sassoon Joined ENG" w:eastAsia="Times New Roman" w:hAnsi="Sassoon Joined ENG"/>
                <w:sz w:val="28"/>
                <w:szCs w:val="28"/>
                <w:lang w:eastAsia="en-GB"/>
              </w:rPr>
              <w:t>The Lighthouse Keeper</w:t>
            </w:r>
          </w:p>
          <w:p w14:paraId="720C938B" w14:textId="774A7140" w:rsidR="002D5E05" w:rsidRPr="00123107" w:rsidRDefault="002D5E05" w:rsidP="007356FF">
            <w:pPr>
              <w:spacing w:line="276" w:lineRule="auto"/>
              <w:rPr>
                <w:rFonts w:ascii="Sassoon Infant Std" w:eastAsia="Leelawadee UI Semilight" w:hAnsi="Sassoon Infant Std" w:cs="Leelawadee UI Semilight"/>
                <w:sz w:val="28"/>
                <w:szCs w:val="28"/>
              </w:rPr>
            </w:pPr>
          </w:p>
        </w:tc>
        <w:tc>
          <w:tcPr>
            <w:tcW w:w="6301" w:type="dxa"/>
            <w:shd w:val="clear" w:color="auto" w:fill="C5E0B3" w:themeFill="accent6" w:themeFillTint="66"/>
          </w:tcPr>
          <w:p w14:paraId="44599FF8" w14:textId="66ACB0FE" w:rsidR="00BF26B2" w:rsidRDefault="002D5E05" w:rsidP="002D5E05">
            <w:pPr>
              <w:spacing w:after="0"/>
              <w:rPr>
                <w:rFonts w:ascii="Sassoon Joined ENG" w:hAnsi="Sassoon Joined ENG"/>
                <w:sz w:val="28"/>
                <w:szCs w:val="28"/>
              </w:rPr>
            </w:pPr>
            <w:r w:rsidRPr="00123107">
              <w:rPr>
                <w:rFonts w:ascii="Sassoon Joined ENG" w:hAnsi="Sassoon Joined ENG"/>
                <w:sz w:val="28"/>
                <w:szCs w:val="28"/>
              </w:rPr>
              <w:t xml:space="preserve">We start the second half of term by learning about friendships and sharing through the story of ‘The Rainbow Fish’ by Marcus </w:t>
            </w:r>
            <w:proofErr w:type="spellStart"/>
            <w:r w:rsidRPr="00123107">
              <w:rPr>
                <w:rFonts w:ascii="Sassoon Joined ENG" w:hAnsi="Sassoon Joined ENG"/>
                <w:sz w:val="28"/>
                <w:szCs w:val="28"/>
              </w:rPr>
              <w:t>Pfister</w:t>
            </w:r>
            <w:proofErr w:type="spellEnd"/>
            <w:r w:rsidRPr="00123107">
              <w:rPr>
                <w:rFonts w:ascii="Sassoon Joined ENG" w:hAnsi="Sassoon Joined ENG"/>
                <w:sz w:val="28"/>
                <w:szCs w:val="28"/>
              </w:rPr>
              <w:t xml:space="preserve">.  </w:t>
            </w:r>
            <w:r w:rsidR="00BF26B2">
              <w:rPr>
                <w:rFonts w:ascii="Sassoon Joined ENG" w:hAnsi="Sassoon Joined ENG"/>
                <w:sz w:val="28"/>
                <w:szCs w:val="28"/>
              </w:rPr>
              <w:t>Then we make a portrait of our daddy for father’s day and a keepsake gift to give on the special day itself.</w:t>
            </w:r>
          </w:p>
          <w:p w14:paraId="4A13E8CB" w14:textId="5BA65D6A" w:rsidR="002D5E05" w:rsidRPr="00123107" w:rsidRDefault="00BF26B2" w:rsidP="002D5E05">
            <w:pPr>
              <w:spacing w:after="0"/>
              <w:rPr>
                <w:rFonts w:ascii="Sassoon Joined ENG" w:hAnsi="Sassoon Joined ENG"/>
                <w:sz w:val="28"/>
                <w:szCs w:val="28"/>
              </w:rPr>
            </w:pPr>
            <w:proofErr w:type="gramStart"/>
            <w:r>
              <w:rPr>
                <w:rFonts w:ascii="Sassoon Joined ENG" w:hAnsi="Sassoon Joined ENG"/>
                <w:sz w:val="28"/>
                <w:szCs w:val="28"/>
              </w:rPr>
              <w:t>Next</w:t>
            </w:r>
            <w:proofErr w:type="gramEnd"/>
            <w:r>
              <w:rPr>
                <w:rFonts w:ascii="Sassoon Joined ENG" w:hAnsi="Sassoon Joined ENG"/>
                <w:sz w:val="28"/>
                <w:szCs w:val="28"/>
              </w:rPr>
              <w:t xml:space="preserve"> we</w:t>
            </w:r>
            <w:bookmarkStart w:id="0" w:name="_GoBack"/>
            <w:bookmarkEnd w:id="0"/>
            <w:r>
              <w:rPr>
                <w:rFonts w:ascii="Sassoon Joined ENG" w:hAnsi="Sassoon Joined ENG"/>
                <w:sz w:val="28"/>
                <w:szCs w:val="28"/>
              </w:rPr>
              <w:t xml:space="preserve"> continue</w:t>
            </w:r>
            <w:r w:rsidR="002D5E05" w:rsidRPr="00123107">
              <w:rPr>
                <w:rFonts w:ascii="Sassoon Joined ENG" w:hAnsi="Sassoon Joined ENG"/>
                <w:sz w:val="28"/>
                <w:szCs w:val="28"/>
              </w:rPr>
              <w:t xml:space="preserve"> this underwater theme with a study of ‘Tiddler’ by Julia Donaldson.  Through this </w:t>
            </w:r>
            <w:proofErr w:type="gramStart"/>
            <w:r w:rsidR="002D5E05" w:rsidRPr="00123107">
              <w:rPr>
                <w:rFonts w:ascii="Sassoon Joined ENG" w:hAnsi="Sassoon Joined ENG"/>
                <w:sz w:val="28"/>
                <w:szCs w:val="28"/>
              </w:rPr>
              <w:t>text</w:t>
            </w:r>
            <w:proofErr w:type="gramEnd"/>
            <w:r w:rsidR="002D5E05" w:rsidRPr="00123107">
              <w:rPr>
                <w:rFonts w:ascii="Sassoon Joined ENG" w:hAnsi="Sassoon Joined ENG"/>
                <w:sz w:val="28"/>
                <w:szCs w:val="28"/>
              </w:rPr>
              <w:t xml:space="preserve"> we look at making up tales about what has made us late on the way to school and we will learn how to tell the time to one hour.</w:t>
            </w:r>
          </w:p>
          <w:p w14:paraId="5C762C2B" w14:textId="1901D93B" w:rsidR="002D5E05" w:rsidRPr="00123107" w:rsidRDefault="002D5E05" w:rsidP="002D5E05">
            <w:pPr>
              <w:spacing w:after="0"/>
              <w:rPr>
                <w:rFonts w:ascii="Sassoon Joined ENG" w:hAnsi="Sassoon Joined ENG"/>
                <w:sz w:val="28"/>
                <w:szCs w:val="28"/>
              </w:rPr>
            </w:pPr>
            <w:r w:rsidRPr="00123107">
              <w:rPr>
                <w:rFonts w:ascii="Sassoon Joined ENG" w:hAnsi="Sassoon Joined ENG"/>
                <w:sz w:val="28"/>
                <w:szCs w:val="28"/>
              </w:rPr>
              <w:t xml:space="preserve">After all of that underwater fun we will look at ‘Mr </w:t>
            </w:r>
            <w:proofErr w:type="spellStart"/>
            <w:r w:rsidRPr="00123107">
              <w:rPr>
                <w:rFonts w:ascii="Sassoon Joined ENG" w:hAnsi="Sassoon Joined ENG"/>
                <w:sz w:val="28"/>
                <w:szCs w:val="28"/>
              </w:rPr>
              <w:t>Gumpy’s</w:t>
            </w:r>
            <w:proofErr w:type="spellEnd"/>
            <w:r w:rsidRPr="00123107">
              <w:rPr>
                <w:rFonts w:ascii="Sassoon Joined ENG" w:hAnsi="Sassoon Joined ENG"/>
                <w:sz w:val="28"/>
                <w:szCs w:val="28"/>
              </w:rPr>
              <w:t xml:space="preserve"> Outing’ by John </w:t>
            </w:r>
            <w:proofErr w:type="spellStart"/>
            <w:r w:rsidRPr="00123107">
              <w:rPr>
                <w:rFonts w:ascii="Sassoon Joined ENG" w:hAnsi="Sassoon Joined ENG"/>
                <w:sz w:val="28"/>
                <w:szCs w:val="28"/>
              </w:rPr>
              <w:t>Burningham</w:t>
            </w:r>
            <w:proofErr w:type="spellEnd"/>
            <w:r w:rsidRPr="00123107">
              <w:rPr>
                <w:rFonts w:ascii="Sassoon Joined ENG" w:hAnsi="Sassoon Joined ENG"/>
                <w:sz w:val="28"/>
                <w:szCs w:val="28"/>
              </w:rPr>
              <w:t xml:space="preserve">.  We will explore the movements of the animals in the story, count people on and off boats, </w:t>
            </w:r>
            <w:proofErr w:type="gramStart"/>
            <w:r w:rsidRPr="00123107">
              <w:rPr>
                <w:rFonts w:ascii="Sassoon Joined ENG" w:hAnsi="Sassoon Joined ENG"/>
                <w:sz w:val="28"/>
                <w:szCs w:val="28"/>
              </w:rPr>
              <w:t>write</w:t>
            </w:r>
            <w:proofErr w:type="gramEnd"/>
            <w:r w:rsidRPr="00123107">
              <w:rPr>
                <w:rFonts w:ascii="Sassoon Joined ENG" w:hAnsi="Sassoon Joined ENG"/>
                <w:sz w:val="28"/>
                <w:szCs w:val="28"/>
              </w:rPr>
              <w:t xml:space="preserve"> our own version of the story with different </w:t>
            </w:r>
            <w:r w:rsidR="00BF26B2">
              <w:rPr>
                <w:rFonts w:ascii="Sassoon Joined ENG" w:hAnsi="Sassoon Joined ENG"/>
                <w:sz w:val="28"/>
                <w:szCs w:val="28"/>
              </w:rPr>
              <w:t xml:space="preserve">jungle </w:t>
            </w:r>
            <w:r w:rsidRPr="00123107">
              <w:rPr>
                <w:rFonts w:ascii="Sassoon Joined ENG" w:hAnsi="Sassoon Joined ENG"/>
                <w:sz w:val="28"/>
                <w:szCs w:val="28"/>
              </w:rPr>
              <w:t xml:space="preserve">animals that could come on board as well as exploring materials that float and sink and materials that are waterproof.  </w:t>
            </w:r>
          </w:p>
          <w:p w14:paraId="79C3BCA3" w14:textId="69C53B93" w:rsidR="002D5E05" w:rsidRPr="00123107" w:rsidRDefault="002D5E05" w:rsidP="002D5E05">
            <w:pPr>
              <w:spacing w:after="0"/>
              <w:rPr>
                <w:rFonts w:ascii="Sassoon Infant Std" w:hAnsi="Sassoon Infant Std"/>
                <w:sz w:val="28"/>
                <w:szCs w:val="28"/>
              </w:rPr>
            </w:pPr>
            <w:r w:rsidRPr="00123107">
              <w:rPr>
                <w:rFonts w:ascii="Sassoon Joined ENG" w:hAnsi="Sassoon Joined ENG"/>
                <w:sz w:val="28"/>
                <w:szCs w:val="28"/>
              </w:rPr>
              <w:t>Then we will move onto The Lighthouse Keeper stories by Ronda Armitage. During this topic we will be making sandwiches when we look at ‘The Lighthouse Keepers lunch’ and we will be mapping our journey to school and writing a description of Hamish the cat who goes missing in the story ‘The Lighthouse Keepers cat’.  We will also be having lots of fun with water, exploring shells, making pulley systems, verbally retelling the stories to aid our writing and preparing for our transition into our next Year Group!</w:t>
            </w:r>
          </w:p>
        </w:tc>
      </w:tr>
    </w:tbl>
    <w:p w14:paraId="7E34BBBE" w14:textId="77777777" w:rsidR="008247FA" w:rsidRDefault="008247FA" w:rsidP="00CB7AD6">
      <w:pPr>
        <w:rPr>
          <w:rFonts w:ascii="Sassoon Infant Std" w:hAnsi="Sassoon Infant Std"/>
        </w:rPr>
      </w:pPr>
    </w:p>
    <w:p w14:paraId="4B2A392A" w14:textId="088C01FB" w:rsidR="00BA325E" w:rsidRPr="00BA325E" w:rsidRDefault="00CB7AD6" w:rsidP="00ED1C12">
      <w:pPr>
        <w:jc w:val="both"/>
        <w:rPr>
          <w:rFonts w:ascii="Sassoon Infant Std" w:hAnsi="Sassoon Infant Std"/>
        </w:rPr>
      </w:pPr>
      <w:r w:rsidRPr="00BA325E">
        <w:rPr>
          <w:rFonts w:ascii="Sassoon Infant Std" w:hAnsi="Sassoon Infant Std"/>
        </w:rPr>
        <w:t xml:space="preserve">Much emphasis is put on cross-curricular activities </w:t>
      </w:r>
      <w:proofErr w:type="gramStart"/>
      <w:r w:rsidR="00BA325E" w:rsidRPr="00BA325E">
        <w:rPr>
          <w:rFonts w:ascii="Sassoon Infant Std" w:hAnsi="Sassoon Infant Std"/>
        </w:rPr>
        <w:t>therefore</w:t>
      </w:r>
      <w:proofErr w:type="gramEnd"/>
      <w:r w:rsidRPr="00BA325E">
        <w:rPr>
          <w:rFonts w:ascii="Sassoon Infant Std" w:hAnsi="Sassoon Infant Std"/>
        </w:rPr>
        <w:t xml:space="preserve"> one activity is likely to cover a range of learning. For example, children building with bricks may</w:t>
      </w:r>
      <w:r w:rsidR="00BA325E" w:rsidRPr="00BA325E">
        <w:rPr>
          <w:rFonts w:ascii="Sassoon Infant Std" w:hAnsi="Sassoon Infant Std"/>
        </w:rPr>
        <w:t>:</w:t>
      </w:r>
    </w:p>
    <w:p w14:paraId="53938894" w14:textId="05BAA8D0" w:rsidR="00BA325E" w:rsidRPr="00BA325E" w:rsidRDefault="00CB7AD6" w:rsidP="00ED1C12">
      <w:pPr>
        <w:pStyle w:val="ListParagraph"/>
        <w:numPr>
          <w:ilvl w:val="0"/>
          <w:numId w:val="1"/>
        </w:numPr>
        <w:jc w:val="both"/>
        <w:rPr>
          <w:rFonts w:ascii="Sassoon Infant Std" w:hAnsi="Sassoon Infant Std"/>
        </w:rPr>
      </w:pPr>
      <w:r w:rsidRPr="00BA325E">
        <w:rPr>
          <w:rFonts w:ascii="Sassoon Infant Std" w:hAnsi="Sassoon Infant Std"/>
        </w:rPr>
        <w:t>cooperate to carry the bricks</w:t>
      </w:r>
      <w:r w:rsidR="001D21B9">
        <w:rPr>
          <w:rFonts w:ascii="Sassoon Infant Std" w:hAnsi="Sassoon Infant Std"/>
        </w:rPr>
        <w:t>, build with the bricks,</w:t>
      </w:r>
    </w:p>
    <w:p w14:paraId="6959D547" w14:textId="64EAD67A" w:rsidR="00BA325E" w:rsidRPr="00BA325E" w:rsidRDefault="00CB7AD6" w:rsidP="00ED1C12">
      <w:pPr>
        <w:pStyle w:val="ListParagraph"/>
        <w:numPr>
          <w:ilvl w:val="0"/>
          <w:numId w:val="1"/>
        </w:numPr>
        <w:jc w:val="both"/>
        <w:rPr>
          <w:rFonts w:ascii="Sassoon Infant Std" w:hAnsi="Sassoon Infant Std"/>
        </w:rPr>
      </w:pPr>
      <w:r w:rsidRPr="00BA325E">
        <w:rPr>
          <w:rFonts w:ascii="Sassoon Infant Std" w:hAnsi="Sassoon Infant Std"/>
        </w:rPr>
        <w:t>negotiate the best place to put them</w:t>
      </w:r>
      <w:r w:rsidR="001D21B9">
        <w:rPr>
          <w:rFonts w:ascii="Sassoon Infant Std" w:hAnsi="Sassoon Infant Std"/>
        </w:rPr>
        <w:t>,</w:t>
      </w:r>
      <w:r w:rsidRPr="00BA325E">
        <w:rPr>
          <w:rFonts w:ascii="Sassoon Infant Std" w:hAnsi="Sassoon Infant Std"/>
        </w:rPr>
        <w:t xml:space="preserve"> </w:t>
      </w:r>
    </w:p>
    <w:p w14:paraId="677FD66E" w14:textId="5777CF58" w:rsidR="00BA325E" w:rsidRPr="00BA325E" w:rsidRDefault="00CB7AD6" w:rsidP="00ED1C12">
      <w:pPr>
        <w:pStyle w:val="ListParagraph"/>
        <w:numPr>
          <w:ilvl w:val="0"/>
          <w:numId w:val="1"/>
        </w:numPr>
        <w:jc w:val="both"/>
        <w:rPr>
          <w:rFonts w:ascii="Sassoon Infant Std" w:hAnsi="Sassoon Infant Std"/>
        </w:rPr>
      </w:pPr>
      <w:proofErr w:type="gramStart"/>
      <w:r w:rsidRPr="00BA325E">
        <w:rPr>
          <w:rFonts w:ascii="Sassoon Infant Std" w:hAnsi="Sassoon Infant Std"/>
        </w:rPr>
        <w:t>compa</w:t>
      </w:r>
      <w:r w:rsidR="001D21B9">
        <w:rPr>
          <w:rFonts w:ascii="Sassoon Infant Std" w:hAnsi="Sassoon Infant Std"/>
        </w:rPr>
        <w:t>re</w:t>
      </w:r>
      <w:proofErr w:type="gramEnd"/>
      <w:r w:rsidR="001D21B9">
        <w:rPr>
          <w:rFonts w:ascii="Sassoon Infant Std" w:hAnsi="Sassoon Infant Std"/>
        </w:rPr>
        <w:t xml:space="preserve"> the size of different bricks, count how many there are…</w:t>
      </w:r>
    </w:p>
    <w:p w14:paraId="4C47883C" w14:textId="0D1E57A8" w:rsidR="00CB7AD6" w:rsidRPr="00BA325E" w:rsidRDefault="00CB7AD6" w:rsidP="00ED1C12">
      <w:pPr>
        <w:jc w:val="both"/>
        <w:rPr>
          <w:rFonts w:ascii="Sassoon Infant Std" w:hAnsi="Sassoon Infant Std"/>
        </w:rPr>
      </w:pPr>
      <w:r w:rsidRPr="00BA325E">
        <w:rPr>
          <w:rFonts w:ascii="Sassoon Infant Std" w:hAnsi="Sassoon Infant Std"/>
        </w:rPr>
        <w:lastRenderedPageBreak/>
        <w:t>Therefore, the</w:t>
      </w:r>
      <w:r w:rsidR="00BA325E" w:rsidRPr="00BA325E">
        <w:rPr>
          <w:rFonts w:ascii="Sassoon Infant Std" w:hAnsi="Sassoon Infant Std"/>
        </w:rPr>
        <w:t>re is opportunity to develop</w:t>
      </w:r>
      <w:r w:rsidRPr="00BA325E">
        <w:rPr>
          <w:rFonts w:ascii="Sassoon Infant Std" w:hAnsi="Sassoon Infant Std"/>
        </w:rPr>
        <w:t xml:space="preserve"> </w:t>
      </w:r>
      <w:r w:rsidR="001D21B9">
        <w:rPr>
          <w:rFonts w:ascii="Sassoon Infant Std" w:hAnsi="Sassoon Infant Std"/>
        </w:rPr>
        <w:t xml:space="preserve">in </w:t>
      </w:r>
      <w:r w:rsidRPr="00BA325E">
        <w:rPr>
          <w:rFonts w:ascii="Sassoon Infant Std" w:hAnsi="Sassoon Infant Std"/>
        </w:rPr>
        <w:t>language, mathematical</w:t>
      </w:r>
      <w:r w:rsidR="001D21B9">
        <w:rPr>
          <w:rFonts w:ascii="Sassoon Infant Std" w:hAnsi="Sassoon Infant Std"/>
        </w:rPr>
        <w:t xml:space="preserve"> skills</w:t>
      </w:r>
      <w:r w:rsidRPr="00BA325E">
        <w:rPr>
          <w:rFonts w:ascii="Sassoon Infant Std" w:hAnsi="Sassoon Infant Std"/>
        </w:rPr>
        <w:t>, physical</w:t>
      </w:r>
      <w:r w:rsidR="001D21B9">
        <w:rPr>
          <w:rFonts w:ascii="Sassoon Infant Std" w:hAnsi="Sassoon Infant Std"/>
        </w:rPr>
        <w:t xml:space="preserve"> strength</w:t>
      </w:r>
      <w:r w:rsidRPr="00BA325E">
        <w:rPr>
          <w:rFonts w:ascii="Sassoon Infant Std" w:hAnsi="Sassoon Infant Std"/>
        </w:rPr>
        <w:t xml:space="preserve">, </w:t>
      </w:r>
      <w:r w:rsidR="00A75A69">
        <w:rPr>
          <w:rFonts w:ascii="Sassoon Infant Std" w:hAnsi="Sassoon Infant Std"/>
        </w:rPr>
        <w:t xml:space="preserve">as well as </w:t>
      </w:r>
      <w:r w:rsidRPr="00BA325E">
        <w:rPr>
          <w:rFonts w:ascii="Sassoon Infant Std" w:hAnsi="Sassoon Infant Std"/>
        </w:rPr>
        <w:t xml:space="preserve">personal and social </w:t>
      </w:r>
      <w:r w:rsidR="00BA325E" w:rsidRPr="00BA325E">
        <w:rPr>
          <w:rFonts w:ascii="Sassoon Infant Std" w:hAnsi="Sassoon Infant Std"/>
        </w:rPr>
        <w:t>skills</w:t>
      </w:r>
      <w:r w:rsidRPr="00BA325E">
        <w:rPr>
          <w:rFonts w:ascii="Sassoon Infant Std" w:hAnsi="Sassoon Infant Std"/>
        </w:rPr>
        <w:t xml:space="preserve"> through this one activity.</w:t>
      </w:r>
    </w:p>
    <w:p w14:paraId="6F42336C" w14:textId="77777777" w:rsidR="00CB7AD6" w:rsidRPr="00BA325E" w:rsidRDefault="00CB7AD6" w:rsidP="00ED1C12">
      <w:pPr>
        <w:jc w:val="both"/>
        <w:rPr>
          <w:rFonts w:ascii="Sassoon Infant Std" w:hAnsi="Sassoon Infant Std"/>
        </w:rPr>
      </w:pPr>
      <w:r w:rsidRPr="00BA325E">
        <w:rPr>
          <w:rFonts w:ascii="Sassoon Infant Std" w:hAnsi="Sassoon Infant Std"/>
        </w:rPr>
        <w:t>We plan our curriculum by providing a starting interest for children and then the weeks activities develop in line with children’s progress and interests. We use observations of children’s learning and achievements to inform planning.</w:t>
      </w:r>
    </w:p>
    <w:p w14:paraId="2365A4A5" w14:textId="77777777" w:rsidR="000C640A" w:rsidRDefault="00CB7AD6" w:rsidP="000C640A">
      <w:pPr>
        <w:jc w:val="both"/>
      </w:pPr>
      <w:r w:rsidRPr="00BA325E">
        <w:rPr>
          <w:rFonts w:ascii="Sassoon Infant Std" w:hAnsi="Sassoon Infant Std"/>
        </w:rPr>
        <w:t xml:space="preserve">Planning </w:t>
      </w:r>
      <w:proofErr w:type="gramStart"/>
      <w:r w:rsidRPr="00BA325E">
        <w:rPr>
          <w:rFonts w:ascii="Sassoon Infant Std" w:hAnsi="Sassoon Infant Std"/>
        </w:rPr>
        <w:t>is differentiated</w:t>
      </w:r>
      <w:proofErr w:type="gramEnd"/>
      <w:r w:rsidRPr="00BA325E">
        <w:rPr>
          <w:rFonts w:ascii="Sassoon Infant Std" w:hAnsi="Sassoon Infant Std"/>
        </w:rPr>
        <w:t xml:space="preserve"> throughout our Early Years and activities are planned to aid smooth transitions, </w:t>
      </w:r>
      <w:r w:rsidR="009A3D13" w:rsidRPr="00BA325E">
        <w:rPr>
          <w:rFonts w:ascii="Sassoon Infant Std" w:hAnsi="Sassoon Infant Std"/>
        </w:rPr>
        <w:t>continuity,</w:t>
      </w:r>
      <w:r w:rsidRPr="00BA325E">
        <w:rPr>
          <w:rFonts w:ascii="Sassoon Infant Std" w:hAnsi="Sassoon Infant Std"/>
        </w:rPr>
        <w:t xml:space="preserve"> and progression. Curriculum planning </w:t>
      </w:r>
      <w:proofErr w:type="gramStart"/>
      <w:r w:rsidRPr="00BA325E">
        <w:rPr>
          <w:rFonts w:ascii="Sassoon Infant Std" w:hAnsi="Sassoon Infant Std"/>
        </w:rPr>
        <w:t>is continually monitored</w:t>
      </w:r>
      <w:proofErr w:type="gramEnd"/>
      <w:r w:rsidRPr="00BA325E">
        <w:rPr>
          <w:rFonts w:ascii="Sassoon Infant Std" w:hAnsi="Sassoon Infant Std"/>
        </w:rPr>
        <w:t xml:space="preserve"> for quality, </w:t>
      </w:r>
      <w:r w:rsidR="009A3D13" w:rsidRPr="00BA325E">
        <w:rPr>
          <w:rFonts w:ascii="Sassoon Infant Std" w:hAnsi="Sassoon Infant Std"/>
        </w:rPr>
        <w:t>relevance,</w:t>
      </w:r>
      <w:r w:rsidRPr="00BA325E">
        <w:rPr>
          <w:rFonts w:ascii="Sassoon Infant Std" w:hAnsi="Sassoon Infant Std"/>
        </w:rPr>
        <w:t xml:space="preserve"> and effectiveness. Planning meetings take place to discuss and evaluate teaching objectives and outcomes and this </w:t>
      </w:r>
      <w:proofErr w:type="gramStart"/>
      <w:r w:rsidRPr="00BA325E">
        <w:rPr>
          <w:rFonts w:ascii="Sassoon Infant Std" w:hAnsi="Sassoon Infant Std"/>
        </w:rPr>
        <w:t>is then fed</w:t>
      </w:r>
      <w:proofErr w:type="gramEnd"/>
      <w:r w:rsidRPr="00BA325E">
        <w:rPr>
          <w:rFonts w:ascii="Sassoon Infant Std" w:hAnsi="Sassoon Infant Std"/>
        </w:rPr>
        <w:t xml:space="preserve"> into future planning.</w:t>
      </w:r>
      <w:r w:rsidR="000C640A" w:rsidRPr="000C640A">
        <w:t xml:space="preserve"> </w:t>
      </w:r>
    </w:p>
    <w:p w14:paraId="3A1DD101" w14:textId="77777777" w:rsidR="000C640A" w:rsidRDefault="000C640A" w:rsidP="000C640A">
      <w:pPr>
        <w:jc w:val="both"/>
      </w:pPr>
    </w:p>
    <w:p w14:paraId="43B2D530" w14:textId="3F882650" w:rsidR="009423B7" w:rsidRPr="009423B7" w:rsidRDefault="009423B7" w:rsidP="000C640A">
      <w:pPr>
        <w:jc w:val="both"/>
        <w:rPr>
          <w:rFonts w:ascii="Sassoon Infant Std" w:hAnsi="Sassoon Infant Std"/>
          <w:b/>
          <w:bCs/>
        </w:rPr>
      </w:pPr>
      <w:r w:rsidRPr="009423B7">
        <w:rPr>
          <w:rFonts w:ascii="Sassoon Infant Std" w:hAnsi="Sassoon Infant Std"/>
          <w:b/>
          <w:bCs/>
        </w:rPr>
        <w:t>Webpage</w:t>
      </w:r>
    </w:p>
    <w:p w14:paraId="1EEB5F5C" w14:textId="471920DA" w:rsidR="000C640A" w:rsidRDefault="000C640A" w:rsidP="000C640A">
      <w:pPr>
        <w:jc w:val="both"/>
        <w:rPr>
          <w:rFonts w:ascii="Sassoon Infant Std" w:hAnsi="Sassoon Infant Std"/>
        </w:rPr>
      </w:pPr>
      <w:r w:rsidRPr="000C640A">
        <w:rPr>
          <w:rFonts w:ascii="Sassoon Infant Std" w:hAnsi="Sassoon Infant Std"/>
        </w:rPr>
        <w:t xml:space="preserve">Please see our class page on the school website for details of what is happening in </w:t>
      </w:r>
      <w:r w:rsidR="00A75A69">
        <w:rPr>
          <w:rFonts w:ascii="Sassoon Infant Std" w:hAnsi="Sassoon Infant Std"/>
        </w:rPr>
        <w:t xml:space="preserve">Nursery each week. </w:t>
      </w:r>
      <w:hyperlink r:id="rId6" w:history="1">
        <w:r w:rsidR="00A75A69" w:rsidRPr="004122AC">
          <w:rPr>
            <w:rStyle w:val="Hyperlink"/>
            <w:rFonts w:ascii="Sassoon Infant Std" w:hAnsi="Sassoon Infant Std"/>
          </w:rPr>
          <w:t>https://www.meridenceprimaryschool.com/fs1</w:t>
        </w:r>
      </w:hyperlink>
      <w:r w:rsidR="00A75A69">
        <w:rPr>
          <w:rFonts w:ascii="Sassoon Infant Std" w:hAnsi="Sassoon Infant Std"/>
        </w:rPr>
        <w:t xml:space="preserve"> </w:t>
      </w:r>
    </w:p>
    <w:p w14:paraId="057D7843" w14:textId="4B1B0FEA" w:rsidR="00C62EF7" w:rsidRPr="00F9169F" w:rsidRDefault="00C62EF7" w:rsidP="000C640A">
      <w:pPr>
        <w:jc w:val="both"/>
        <w:rPr>
          <w:rFonts w:ascii="Sassoon Infant Std" w:hAnsi="Sassoon Infant Std"/>
          <w:b/>
          <w:bCs/>
        </w:rPr>
      </w:pPr>
      <w:r w:rsidRPr="00F9169F">
        <w:rPr>
          <w:rFonts w:ascii="Sassoon Infant Std" w:hAnsi="Sassoon Infant Std"/>
          <w:b/>
          <w:bCs/>
        </w:rPr>
        <w:t>More Information</w:t>
      </w:r>
    </w:p>
    <w:p w14:paraId="3B7C54F6" w14:textId="705D74A8" w:rsidR="00732E69" w:rsidRPr="00732E69" w:rsidRDefault="00732E69" w:rsidP="00732E69">
      <w:pPr>
        <w:jc w:val="both"/>
        <w:rPr>
          <w:rFonts w:ascii="Sassoon Infant Std" w:hAnsi="Sassoon Infant Std"/>
        </w:rPr>
      </w:pPr>
      <w:r w:rsidRPr="00732E69">
        <w:rPr>
          <w:rFonts w:ascii="Sassoon Infant Std" w:hAnsi="Sassoon Infant Std"/>
        </w:rPr>
        <w:t xml:space="preserve">For more information about EYFS you can look on the following website </w:t>
      </w:r>
      <w:hyperlink r:id="rId7" w:history="1">
        <w:r w:rsidRPr="007404C1">
          <w:rPr>
            <w:rStyle w:val="Hyperlink"/>
            <w:rFonts w:ascii="Sassoon Infant Std" w:hAnsi="Sassoon Infant Std"/>
          </w:rPr>
          <w:t>https://www.gov.uk/early-years-foundation-stage</w:t>
        </w:r>
      </w:hyperlink>
      <w:r>
        <w:rPr>
          <w:rFonts w:ascii="Sassoon Infant Std" w:hAnsi="Sassoon Infant Std"/>
        </w:rPr>
        <w:t xml:space="preserve"> </w:t>
      </w:r>
    </w:p>
    <w:p w14:paraId="3A474F27" w14:textId="2BD43F67" w:rsidR="00C62EF7" w:rsidRPr="00BA325E" w:rsidRDefault="00732E69" w:rsidP="00732E69">
      <w:pPr>
        <w:jc w:val="both"/>
        <w:rPr>
          <w:rFonts w:ascii="Sassoon Infant Std" w:hAnsi="Sassoon Infant Std"/>
        </w:rPr>
      </w:pPr>
      <w:r w:rsidRPr="00732E69">
        <w:rPr>
          <w:rFonts w:ascii="Sassoon Infant Std" w:hAnsi="Sassoon Infant Std"/>
        </w:rPr>
        <w:t>If you would like any further information about the curriculum in the EYFS, please do not hesitate to ask a member of the EYFS staff.</w:t>
      </w:r>
    </w:p>
    <w:sectPr w:rsidR="00C62EF7" w:rsidRPr="00BA3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assoon Joined ENG">
    <w:panose1 w:val="02000400000000000000"/>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43D9"/>
    <w:multiLevelType w:val="hybridMultilevel"/>
    <w:tmpl w:val="FBA80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360C87"/>
    <w:multiLevelType w:val="hybridMultilevel"/>
    <w:tmpl w:val="759C7D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73338C"/>
    <w:multiLevelType w:val="hybridMultilevel"/>
    <w:tmpl w:val="5B62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D6"/>
    <w:rsid w:val="00014780"/>
    <w:rsid w:val="00033384"/>
    <w:rsid w:val="000460C8"/>
    <w:rsid w:val="00076568"/>
    <w:rsid w:val="00086E7C"/>
    <w:rsid w:val="000C640A"/>
    <w:rsid w:val="000E0D66"/>
    <w:rsid w:val="000F63B4"/>
    <w:rsid w:val="001073F2"/>
    <w:rsid w:val="00123107"/>
    <w:rsid w:val="00137430"/>
    <w:rsid w:val="0017034A"/>
    <w:rsid w:val="0018591A"/>
    <w:rsid w:val="001B3266"/>
    <w:rsid w:val="001D21B9"/>
    <w:rsid w:val="001D3374"/>
    <w:rsid w:val="001F1DE3"/>
    <w:rsid w:val="001F2820"/>
    <w:rsid w:val="00216479"/>
    <w:rsid w:val="00230EE5"/>
    <w:rsid w:val="00235D51"/>
    <w:rsid w:val="002940A0"/>
    <w:rsid w:val="002D5E05"/>
    <w:rsid w:val="002E5685"/>
    <w:rsid w:val="002F4657"/>
    <w:rsid w:val="00316C1E"/>
    <w:rsid w:val="003241C8"/>
    <w:rsid w:val="00351188"/>
    <w:rsid w:val="003569BD"/>
    <w:rsid w:val="00363CDC"/>
    <w:rsid w:val="003B23B9"/>
    <w:rsid w:val="00427A3C"/>
    <w:rsid w:val="00470844"/>
    <w:rsid w:val="00485204"/>
    <w:rsid w:val="00494557"/>
    <w:rsid w:val="004F0E3E"/>
    <w:rsid w:val="005042B5"/>
    <w:rsid w:val="005371E0"/>
    <w:rsid w:val="00544077"/>
    <w:rsid w:val="005479DA"/>
    <w:rsid w:val="00564F61"/>
    <w:rsid w:val="00566054"/>
    <w:rsid w:val="0057033F"/>
    <w:rsid w:val="00574255"/>
    <w:rsid w:val="00621FF6"/>
    <w:rsid w:val="006315AE"/>
    <w:rsid w:val="00661E9E"/>
    <w:rsid w:val="006A57C9"/>
    <w:rsid w:val="006B7C1E"/>
    <w:rsid w:val="006D46EB"/>
    <w:rsid w:val="006D78A3"/>
    <w:rsid w:val="006E7C0E"/>
    <w:rsid w:val="006F009B"/>
    <w:rsid w:val="006F29EB"/>
    <w:rsid w:val="00732E69"/>
    <w:rsid w:val="007477E8"/>
    <w:rsid w:val="007B15E3"/>
    <w:rsid w:val="007F14E5"/>
    <w:rsid w:val="008247FA"/>
    <w:rsid w:val="00854BF1"/>
    <w:rsid w:val="00857CD9"/>
    <w:rsid w:val="008B659B"/>
    <w:rsid w:val="008C7EA0"/>
    <w:rsid w:val="008F3E92"/>
    <w:rsid w:val="009423B7"/>
    <w:rsid w:val="00947E6F"/>
    <w:rsid w:val="009A3D13"/>
    <w:rsid w:val="009B6D87"/>
    <w:rsid w:val="009D2A18"/>
    <w:rsid w:val="009F2C2A"/>
    <w:rsid w:val="00A023E1"/>
    <w:rsid w:val="00A05371"/>
    <w:rsid w:val="00A21C70"/>
    <w:rsid w:val="00A735DA"/>
    <w:rsid w:val="00A75A69"/>
    <w:rsid w:val="00AA4037"/>
    <w:rsid w:val="00AC61A5"/>
    <w:rsid w:val="00AE21D0"/>
    <w:rsid w:val="00B06A5C"/>
    <w:rsid w:val="00B4448F"/>
    <w:rsid w:val="00B526E1"/>
    <w:rsid w:val="00B77D5D"/>
    <w:rsid w:val="00BA325E"/>
    <w:rsid w:val="00BE1B2E"/>
    <w:rsid w:val="00BF26B2"/>
    <w:rsid w:val="00C0658B"/>
    <w:rsid w:val="00C0763D"/>
    <w:rsid w:val="00C62EF7"/>
    <w:rsid w:val="00C71CE9"/>
    <w:rsid w:val="00CB1D2C"/>
    <w:rsid w:val="00CB445C"/>
    <w:rsid w:val="00CB7AD6"/>
    <w:rsid w:val="00CE5942"/>
    <w:rsid w:val="00D1008D"/>
    <w:rsid w:val="00D84470"/>
    <w:rsid w:val="00D86E71"/>
    <w:rsid w:val="00DA05C1"/>
    <w:rsid w:val="00E0486C"/>
    <w:rsid w:val="00E17F5D"/>
    <w:rsid w:val="00E252AE"/>
    <w:rsid w:val="00E47C97"/>
    <w:rsid w:val="00E50429"/>
    <w:rsid w:val="00E57206"/>
    <w:rsid w:val="00E76D57"/>
    <w:rsid w:val="00E8548A"/>
    <w:rsid w:val="00ED1C12"/>
    <w:rsid w:val="00ED1CE4"/>
    <w:rsid w:val="00EF08F1"/>
    <w:rsid w:val="00F05584"/>
    <w:rsid w:val="00F16267"/>
    <w:rsid w:val="00F31994"/>
    <w:rsid w:val="00F418AF"/>
    <w:rsid w:val="00F5056C"/>
    <w:rsid w:val="00F64890"/>
    <w:rsid w:val="00F71BA4"/>
    <w:rsid w:val="00F9169F"/>
    <w:rsid w:val="00FC3241"/>
    <w:rsid w:val="00FD39C1"/>
    <w:rsid w:val="00FE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A0CC"/>
  <w15:chartTrackingRefBased/>
  <w15:docId w15:val="{AD7CF0D8-6686-4119-882D-EDA74DEF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25E"/>
    <w:pPr>
      <w:ind w:left="720"/>
      <w:contextualSpacing/>
    </w:pPr>
  </w:style>
  <w:style w:type="character" w:styleId="Hyperlink">
    <w:name w:val="Hyperlink"/>
    <w:basedOn w:val="DefaultParagraphFont"/>
    <w:uiPriority w:val="99"/>
    <w:unhideWhenUsed/>
    <w:rsid w:val="00732E69"/>
    <w:rPr>
      <w:color w:val="0563C1" w:themeColor="hyperlink"/>
      <w:u w:val="single"/>
    </w:rPr>
  </w:style>
  <w:style w:type="character" w:customStyle="1" w:styleId="UnresolvedMention">
    <w:name w:val="Unresolved Mention"/>
    <w:basedOn w:val="DefaultParagraphFont"/>
    <w:uiPriority w:val="99"/>
    <w:semiHidden/>
    <w:unhideWhenUsed/>
    <w:rsid w:val="00732E69"/>
    <w:rPr>
      <w:color w:val="605E5C"/>
      <w:shd w:val="clear" w:color="auto" w:fill="E1DFDD"/>
    </w:rPr>
  </w:style>
  <w:style w:type="character" w:styleId="FollowedHyperlink">
    <w:name w:val="FollowedHyperlink"/>
    <w:basedOn w:val="DefaultParagraphFont"/>
    <w:uiPriority w:val="99"/>
    <w:semiHidden/>
    <w:unhideWhenUsed/>
    <w:rsid w:val="00A75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early-years-foundation-st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idenceprimaryschool.com/fs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F107-4BB2-43FF-9E3B-C4A6541A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Taylor</dc:creator>
  <cp:keywords/>
  <dc:description/>
  <cp:lastModifiedBy>Julie Dorney</cp:lastModifiedBy>
  <cp:revision>4</cp:revision>
  <dcterms:created xsi:type="dcterms:W3CDTF">2023-08-22T11:19:00Z</dcterms:created>
  <dcterms:modified xsi:type="dcterms:W3CDTF">2023-08-22T12:12:00Z</dcterms:modified>
</cp:coreProperties>
</file>